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9C" w:rsidRPr="00D85F9C" w:rsidRDefault="00D85F9C" w:rsidP="00292BCE">
      <w:pPr>
        <w:rPr>
          <w:b/>
          <w:color w:val="C00000"/>
          <w:sz w:val="20"/>
          <w:szCs w:val="20"/>
        </w:rPr>
      </w:pPr>
    </w:p>
    <w:p w:rsidR="00292BCE" w:rsidRPr="00D85F9C" w:rsidRDefault="002E5606" w:rsidP="00292BCE">
      <w:pPr>
        <w:rPr>
          <w:sz w:val="20"/>
          <w:szCs w:val="20"/>
        </w:rPr>
      </w:pPr>
      <w:r w:rsidRPr="00D85F9C">
        <w:rPr>
          <w:b/>
          <w:noProof/>
          <w:color w:val="C00000"/>
          <w:sz w:val="20"/>
          <w:szCs w:val="20"/>
        </w:rPr>
        <w:drawing>
          <wp:inline distT="0" distB="0" distL="0" distR="0">
            <wp:extent cx="1333500" cy="1088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48" cy="110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BCE" w:rsidRPr="00D85F9C">
        <w:rPr>
          <w:b/>
          <w:color w:val="C00000"/>
          <w:sz w:val="20"/>
          <w:szCs w:val="20"/>
        </w:rPr>
        <w:t>____________________________________________________</w:t>
      </w:r>
      <w:r w:rsidR="00126ECC">
        <w:rPr>
          <w:b/>
          <w:color w:val="C00000"/>
          <w:sz w:val="20"/>
          <w:szCs w:val="20"/>
        </w:rPr>
        <w:t>___________</w:t>
      </w:r>
      <w:r w:rsidR="00292BCE" w:rsidRPr="00D85F9C">
        <w:rPr>
          <w:b/>
          <w:color w:val="C00000"/>
          <w:sz w:val="20"/>
          <w:szCs w:val="20"/>
        </w:rPr>
        <w:t xml:space="preserve">_________    </w:t>
      </w:r>
      <w:r w:rsidR="00915429" w:rsidRPr="00D85F9C">
        <w:rPr>
          <w:sz w:val="20"/>
          <w:szCs w:val="20"/>
        </w:rPr>
        <w:br/>
      </w:r>
    </w:p>
    <w:p w:rsidR="00292BCE" w:rsidRPr="00D85F9C" w:rsidRDefault="00292BCE" w:rsidP="00292BCE">
      <w:pPr>
        <w:rPr>
          <w:sz w:val="20"/>
          <w:szCs w:val="20"/>
        </w:rPr>
      </w:pPr>
      <w:r w:rsidRPr="00D85F9C">
        <w:rPr>
          <w:sz w:val="20"/>
          <w:szCs w:val="20"/>
        </w:rPr>
        <w:t>Wis</w:t>
      </w:r>
      <w:r w:rsidR="003E1046" w:rsidRPr="00D85F9C">
        <w:rPr>
          <w:sz w:val="20"/>
          <w:szCs w:val="20"/>
        </w:rPr>
        <w:t>c</w:t>
      </w:r>
      <w:r w:rsidR="00915429" w:rsidRPr="00D85F9C">
        <w:rPr>
          <w:sz w:val="20"/>
          <w:szCs w:val="20"/>
        </w:rPr>
        <w:t>onsin Assembly Republicans set the right priorities in the new state budget to ensure we have a healthy state and a healthy future. We are making government more accountable and cutting an entire state tax allowing working families to keep more of their hard-earned dollars. Republicans are del</w:t>
      </w:r>
      <w:r w:rsidR="00424A6C">
        <w:rPr>
          <w:sz w:val="20"/>
          <w:szCs w:val="20"/>
        </w:rPr>
        <w:t>ivering more money to schools</w:t>
      </w:r>
      <w:r w:rsidR="00915429" w:rsidRPr="00D85F9C">
        <w:rPr>
          <w:sz w:val="20"/>
          <w:szCs w:val="20"/>
        </w:rPr>
        <w:t>, rewarding great teachers and giving families access to effective education options. This budget shows that we are good stewards of taxp</w:t>
      </w:r>
      <w:r w:rsidR="00D85F9C" w:rsidRPr="00D85F9C">
        <w:rPr>
          <w:sz w:val="20"/>
          <w:szCs w:val="20"/>
        </w:rPr>
        <w:t xml:space="preserve">ayer dollars and </w:t>
      </w:r>
      <w:r w:rsidR="00915429" w:rsidRPr="00D85F9C">
        <w:rPr>
          <w:sz w:val="20"/>
          <w:szCs w:val="20"/>
        </w:rPr>
        <w:t>are committed to moving Wisconsin in the right direction.</w:t>
      </w:r>
      <w:r w:rsidR="004F3E96" w:rsidRPr="00D85F9C">
        <w:rPr>
          <w:sz w:val="20"/>
          <w:szCs w:val="20"/>
        </w:rPr>
        <w:t xml:space="preserve"> </w:t>
      </w:r>
    </w:p>
    <w:p w:rsidR="00915429" w:rsidRPr="00D85F9C" w:rsidRDefault="00915429" w:rsidP="00292BCE">
      <w:pPr>
        <w:rPr>
          <w:b/>
          <w:color w:val="C00000"/>
        </w:rPr>
      </w:pPr>
      <w:r w:rsidRPr="00D85F9C">
        <w:rPr>
          <w:b/>
          <w:color w:val="C00000"/>
        </w:rPr>
        <w:t>EDUCATION___________________________________________________________________________</w:t>
      </w:r>
    </w:p>
    <w:p w:rsidR="004F3E96" w:rsidRPr="00D85F9C" w:rsidRDefault="00915429" w:rsidP="004F3E96">
      <w:r w:rsidRPr="00D85F9C">
        <w:t xml:space="preserve">Every child, everywhere deserves to have the best possible education. This budget delivers on our commitment </w:t>
      </w:r>
      <w:r w:rsidR="004F3E96" w:rsidRPr="00D85F9C">
        <w:t>to give students an effective education</w:t>
      </w:r>
      <w:r w:rsidRPr="00D85F9C">
        <w:t>.</w:t>
      </w:r>
      <w:r w:rsidR="008E427F" w:rsidRPr="00D85F9C">
        <w:t xml:space="preserve"> </w:t>
      </w:r>
    </w:p>
    <w:p w:rsidR="008E427F" w:rsidRPr="00D85F9C" w:rsidRDefault="0090293D" w:rsidP="004F3E96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Largest investment in K-12 education</w:t>
      </w:r>
    </w:p>
    <w:p w:rsidR="00915429" w:rsidRPr="00D85F9C" w:rsidRDefault="00915429" w:rsidP="004F3E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85F9C">
        <w:rPr>
          <w:sz w:val="20"/>
          <w:szCs w:val="20"/>
        </w:rPr>
        <w:t xml:space="preserve">Increases state aid to school districts by </w:t>
      </w:r>
      <w:r w:rsidR="00424A6C">
        <w:rPr>
          <w:sz w:val="20"/>
          <w:szCs w:val="20"/>
        </w:rPr>
        <w:t>$636</w:t>
      </w:r>
      <w:r w:rsidR="0090293D">
        <w:rPr>
          <w:sz w:val="20"/>
          <w:szCs w:val="20"/>
        </w:rPr>
        <w:t>M</w:t>
      </w:r>
    </w:p>
    <w:p w:rsidR="00915429" w:rsidRPr="00D85F9C" w:rsidRDefault="00915429" w:rsidP="004F3E96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D85F9C">
        <w:rPr>
          <w:sz w:val="20"/>
          <w:szCs w:val="20"/>
        </w:rPr>
        <w:t>Provides an additional $200/pupil in FY 18 and $204/pupil in FY 19</w:t>
      </w:r>
    </w:p>
    <w:p w:rsidR="004F3E96" w:rsidRPr="00D85F9C" w:rsidRDefault="004F3E96" w:rsidP="004F3E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85F9C">
        <w:rPr>
          <w:sz w:val="20"/>
          <w:szCs w:val="20"/>
        </w:rPr>
        <w:t xml:space="preserve">Targets aid to frugal, low-spending school districts by </w:t>
      </w:r>
      <w:r w:rsidR="0090293D">
        <w:rPr>
          <w:sz w:val="20"/>
          <w:szCs w:val="20"/>
        </w:rPr>
        <w:t>directing $92M to</w:t>
      </w:r>
      <w:r w:rsidR="00DB205C">
        <w:rPr>
          <w:sz w:val="20"/>
          <w:szCs w:val="20"/>
        </w:rPr>
        <w:t xml:space="preserve"> more than</w:t>
      </w:r>
      <w:r w:rsidR="0090293D">
        <w:rPr>
          <w:sz w:val="20"/>
          <w:szCs w:val="20"/>
        </w:rPr>
        <w:t xml:space="preserve"> 200 school districts over 5 years</w:t>
      </w:r>
    </w:p>
    <w:p w:rsidR="004F3E96" w:rsidRPr="00D85F9C" w:rsidRDefault="004F3E96" w:rsidP="004F3E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85F9C">
        <w:rPr>
          <w:sz w:val="20"/>
          <w:szCs w:val="20"/>
        </w:rPr>
        <w:t>Creates a lifetime license for teachers and administrators who complete six-sem</w:t>
      </w:r>
      <w:r w:rsidR="00F438CF">
        <w:rPr>
          <w:sz w:val="20"/>
          <w:szCs w:val="20"/>
        </w:rPr>
        <w:t>esters of successful experience</w:t>
      </w:r>
    </w:p>
    <w:p w:rsidR="004F3E96" w:rsidRPr="00D85F9C" w:rsidRDefault="004F3E96" w:rsidP="004F3E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85F9C">
        <w:rPr>
          <w:sz w:val="20"/>
          <w:szCs w:val="20"/>
        </w:rPr>
        <w:t>Increases family income threshold to 220% FPL for students in statewide choice program</w:t>
      </w:r>
    </w:p>
    <w:p w:rsidR="003B1D08" w:rsidRPr="00D85F9C" w:rsidRDefault="004F3E96" w:rsidP="00D85F9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85F9C">
        <w:rPr>
          <w:sz w:val="20"/>
          <w:szCs w:val="20"/>
        </w:rPr>
        <w:t>Provides more than $</w:t>
      </w:r>
      <w:r w:rsidR="005114F2">
        <w:rPr>
          <w:sz w:val="20"/>
          <w:szCs w:val="20"/>
        </w:rPr>
        <w:t>1</w:t>
      </w:r>
      <w:r w:rsidRPr="00D85F9C">
        <w:rPr>
          <w:sz w:val="20"/>
          <w:szCs w:val="20"/>
        </w:rPr>
        <w:t>6M in new money for special education and mental health services</w:t>
      </w:r>
      <w:r w:rsidR="00D85F9C" w:rsidRPr="00D85F9C">
        <w:rPr>
          <w:sz w:val="20"/>
          <w:szCs w:val="20"/>
        </w:rPr>
        <w:br/>
      </w:r>
    </w:p>
    <w:p w:rsidR="004F3E96" w:rsidRPr="00D85F9C" w:rsidRDefault="004F3E96" w:rsidP="00292BCE">
      <w:pPr>
        <w:rPr>
          <w:b/>
          <w:color w:val="C00000"/>
        </w:rPr>
      </w:pPr>
      <w:r w:rsidRPr="00D85F9C">
        <w:rPr>
          <w:b/>
          <w:color w:val="C00000"/>
        </w:rPr>
        <w:t>TAXES________________________________________________________________________________</w:t>
      </w:r>
    </w:p>
    <w:p w:rsidR="004F3E96" w:rsidRPr="00D85F9C" w:rsidRDefault="004F3E96" w:rsidP="00292BCE">
      <w:r w:rsidRPr="00D85F9C">
        <w:t>We care about hard-working families who deserve a break and don’t need higher taxes.</w:t>
      </w:r>
    </w:p>
    <w:p w:rsidR="007029AB" w:rsidRPr="009B7050" w:rsidRDefault="009B7050" w:rsidP="009B705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Does not increase sales, property</w:t>
      </w:r>
      <w:r w:rsidR="00A47DF5" w:rsidRPr="009B7050">
        <w:rPr>
          <w:sz w:val="20"/>
          <w:szCs w:val="20"/>
        </w:rPr>
        <w:t xml:space="preserve"> or income taxes</w:t>
      </w:r>
    </w:p>
    <w:p w:rsidR="00134CFB" w:rsidRPr="00D85F9C" w:rsidRDefault="004F3E96" w:rsidP="00134CF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85F9C">
        <w:rPr>
          <w:sz w:val="20"/>
          <w:szCs w:val="20"/>
        </w:rPr>
        <w:t>Elimina</w:t>
      </w:r>
      <w:r w:rsidR="00D85F9C" w:rsidRPr="00D85F9C">
        <w:rPr>
          <w:sz w:val="20"/>
          <w:szCs w:val="20"/>
        </w:rPr>
        <w:t xml:space="preserve">tes an entire state tax on </w:t>
      </w:r>
      <w:r w:rsidRPr="00D85F9C">
        <w:rPr>
          <w:sz w:val="20"/>
          <w:szCs w:val="20"/>
        </w:rPr>
        <w:t>property tax bill (Forestry Mill Tax)</w:t>
      </w:r>
      <w:r w:rsidR="003B1D08" w:rsidRPr="00D85F9C">
        <w:rPr>
          <w:sz w:val="20"/>
          <w:szCs w:val="20"/>
        </w:rPr>
        <w:t xml:space="preserve">, soda water </w:t>
      </w:r>
      <w:r w:rsidR="00A47DF5" w:rsidRPr="00D85F9C">
        <w:rPr>
          <w:sz w:val="20"/>
          <w:szCs w:val="20"/>
        </w:rPr>
        <w:t>tax and alternative minimum tax</w:t>
      </w:r>
    </w:p>
    <w:p w:rsidR="00134CFB" w:rsidRPr="00D85F9C" w:rsidRDefault="00134CFB" w:rsidP="00134CF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85F9C">
        <w:rPr>
          <w:sz w:val="20"/>
          <w:szCs w:val="20"/>
        </w:rPr>
        <w:t xml:space="preserve">Keeps property taxes lower than </w:t>
      </w:r>
      <w:r w:rsidR="006155B6" w:rsidRPr="00D85F9C">
        <w:rPr>
          <w:sz w:val="20"/>
          <w:szCs w:val="20"/>
        </w:rPr>
        <w:t>they were in 2</w:t>
      </w:r>
      <w:r w:rsidR="00A47DF5" w:rsidRPr="00D85F9C">
        <w:rPr>
          <w:sz w:val="20"/>
          <w:szCs w:val="20"/>
        </w:rPr>
        <w:t>010</w:t>
      </w:r>
      <w:r w:rsidR="0090293D">
        <w:rPr>
          <w:sz w:val="20"/>
          <w:szCs w:val="20"/>
        </w:rPr>
        <w:t>, 2014 and today</w:t>
      </w:r>
    </w:p>
    <w:p w:rsidR="00134CFB" w:rsidRPr="00D85F9C" w:rsidRDefault="00A47DF5" w:rsidP="00292BC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85F9C">
        <w:rPr>
          <w:sz w:val="20"/>
          <w:szCs w:val="20"/>
        </w:rPr>
        <w:t xml:space="preserve">Protects taxpayers by limiting referenda to regularly-scheduled elections with </w:t>
      </w:r>
      <w:r w:rsidR="00AF4875">
        <w:rPr>
          <w:sz w:val="20"/>
          <w:szCs w:val="20"/>
        </w:rPr>
        <w:t>maximum of two referenda a year</w:t>
      </w:r>
    </w:p>
    <w:p w:rsidR="00A47DF5" w:rsidRPr="00D85F9C" w:rsidRDefault="003C046E" w:rsidP="00292BC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85F9C">
        <w:rPr>
          <w:sz w:val="20"/>
          <w:szCs w:val="20"/>
        </w:rPr>
        <w:t xml:space="preserve">Partial repeal of the </w:t>
      </w:r>
      <w:r w:rsidR="00134CFB" w:rsidRPr="00D85F9C">
        <w:rPr>
          <w:sz w:val="20"/>
          <w:szCs w:val="20"/>
        </w:rPr>
        <w:t>personal property tax</w:t>
      </w:r>
      <w:r w:rsidR="006155B6" w:rsidRPr="00D85F9C">
        <w:rPr>
          <w:sz w:val="20"/>
          <w:szCs w:val="20"/>
        </w:rPr>
        <w:t xml:space="preserve"> (Jan. 1, 2018) </w:t>
      </w:r>
      <w:r w:rsidR="0090293D">
        <w:rPr>
          <w:sz w:val="20"/>
          <w:szCs w:val="20"/>
        </w:rPr>
        <w:t>for small business</w:t>
      </w:r>
      <w:r w:rsidR="00A23169">
        <w:rPr>
          <w:sz w:val="20"/>
          <w:szCs w:val="20"/>
        </w:rPr>
        <w:t>es</w:t>
      </w:r>
    </w:p>
    <w:p w:rsidR="00D85F9C" w:rsidRPr="00D85F9C" w:rsidRDefault="00D85F9C" w:rsidP="00292BCE">
      <w:pPr>
        <w:rPr>
          <w:b/>
          <w:color w:val="C00000"/>
          <w:sz w:val="20"/>
          <w:szCs w:val="20"/>
        </w:rPr>
      </w:pPr>
    </w:p>
    <w:p w:rsidR="004F3E96" w:rsidRPr="00D85F9C" w:rsidRDefault="004F3E96" w:rsidP="00292BCE">
      <w:pPr>
        <w:rPr>
          <w:b/>
          <w:color w:val="C00000"/>
        </w:rPr>
      </w:pPr>
      <w:r w:rsidRPr="00D85F9C">
        <w:rPr>
          <w:b/>
          <w:color w:val="C00000"/>
        </w:rPr>
        <w:t>HIGHER ED</w:t>
      </w:r>
      <w:r w:rsidR="00D402C4" w:rsidRPr="00D85F9C">
        <w:rPr>
          <w:b/>
          <w:color w:val="C00000"/>
        </w:rPr>
        <w:t>/WORKER TRAINING_</w:t>
      </w:r>
      <w:r w:rsidRPr="00D85F9C">
        <w:rPr>
          <w:b/>
          <w:color w:val="C00000"/>
        </w:rPr>
        <w:t>__________________________________________________________</w:t>
      </w:r>
    </w:p>
    <w:p w:rsidR="00134CFB" w:rsidRPr="00D85F9C" w:rsidRDefault="00134CFB" w:rsidP="00292BCE">
      <w:r w:rsidRPr="00D85F9C">
        <w:t xml:space="preserve">We </w:t>
      </w:r>
      <w:r w:rsidR="000544EB" w:rsidRPr="00D85F9C">
        <w:t>are working to</w:t>
      </w:r>
      <w:r w:rsidRPr="00D85F9C">
        <w:t xml:space="preserve"> provide students with the tools to succeed in careers and life at an affordable cost.</w:t>
      </w:r>
    </w:p>
    <w:p w:rsidR="003B1D08" w:rsidRPr="00D85F9C" w:rsidRDefault="00D10CE2" w:rsidP="003B1D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Freezes</w:t>
      </w:r>
      <w:r w:rsidR="003B1D08" w:rsidRPr="00D85F9C">
        <w:rPr>
          <w:sz w:val="20"/>
          <w:szCs w:val="20"/>
        </w:rPr>
        <w:t xml:space="preserve"> tuition for another two years for in</w:t>
      </w:r>
      <w:r w:rsidR="00D85F9C" w:rsidRPr="00D85F9C">
        <w:rPr>
          <w:sz w:val="20"/>
          <w:szCs w:val="20"/>
        </w:rPr>
        <w:t>-</w:t>
      </w:r>
      <w:r w:rsidR="003B1D08" w:rsidRPr="00D85F9C">
        <w:rPr>
          <w:sz w:val="20"/>
          <w:szCs w:val="20"/>
        </w:rPr>
        <w:t xml:space="preserve">state </w:t>
      </w:r>
      <w:r w:rsidR="00A23169">
        <w:rPr>
          <w:sz w:val="20"/>
          <w:szCs w:val="20"/>
        </w:rPr>
        <w:t xml:space="preserve">undergraduate </w:t>
      </w:r>
      <w:r w:rsidR="003B1D08" w:rsidRPr="00D85F9C">
        <w:rPr>
          <w:sz w:val="20"/>
          <w:szCs w:val="20"/>
        </w:rPr>
        <w:t>students (tuition freeze h</w:t>
      </w:r>
      <w:r w:rsidR="00212CE3" w:rsidRPr="00D85F9C">
        <w:rPr>
          <w:sz w:val="20"/>
          <w:szCs w:val="20"/>
        </w:rPr>
        <w:t>as saved average student $6,3</w:t>
      </w:r>
      <w:r w:rsidR="003B1D08" w:rsidRPr="00D85F9C">
        <w:rPr>
          <w:sz w:val="20"/>
          <w:szCs w:val="20"/>
        </w:rPr>
        <w:t>00 over four years</w:t>
      </w:r>
      <w:r w:rsidR="00A23169">
        <w:rPr>
          <w:sz w:val="20"/>
          <w:szCs w:val="20"/>
        </w:rPr>
        <w:t>)</w:t>
      </w:r>
    </w:p>
    <w:p w:rsidR="003B1D08" w:rsidRPr="00D85F9C" w:rsidRDefault="00D10CE2" w:rsidP="003B1D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Requires</w:t>
      </w:r>
      <w:r w:rsidR="003B1D08" w:rsidRPr="00D85F9C">
        <w:rPr>
          <w:sz w:val="20"/>
          <w:szCs w:val="20"/>
        </w:rPr>
        <w:t xml:space="preserve"> Board of Regents to freeze allocable fees until UWS develops a fee policy</w:t>
      </w:r>
    </w:p>
    <w:p w:rsidR="00134CFB" w:rsidRPr="00D85F9C" w:rsidRDefault="00D10CE2" w:rsidP="00134CF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Enumerates</w:t>
      </w:r>
      <w:r w:rsidR="00D85F9C" w:rsidRPr="00D85F9C">
        <w:rPr>
          <w:sz w:val="20"/>
          <w:szCs w:val="20"/>
        </w:rPr>
        <w:t xml:space="preserve"> </w:t>
      </w:r>
      <w:r w:rsidR="00134CFB" w:rsidRPr="00D85F9C">
        <w:rPr>
          <w:sz w:val="20"/>
          <w:szCs w:val="20"/>
        </w:rPr>
        <w:t>engineering-related pro</w:t>
      </w:r>
      <w:r w:rsidR="00D85F9C" w:rsidRPr="00D85F9C">
        <w:rPr>
          <w:sz w:val="20"/>
          <w:szCs w:val="20"/>
        </w:rPr>
        <w:t xml:space="preserve">jects for the UW System to meet </w:t>
      </w:r>
      <w:r w:rsidR="00167FF9" w:rsidRPr="00D85F9C">
        <w:rPr>
          <w:sz w:val="20"/>
          <w:szCs w:val="20"/>
        </w:rPr>
        <w:t>workforce needs</w:t>
      </w:r>
    </w:p>
    <w:p w:rsidR="00D402C4" w:rsidRPr="00D85F9C" w:rsidRDefault="00D10CE2" w:rsidP="00134CF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Increases</w:t>
      </w:r>
      <w:r w:rsidR="00D402C4" w:rsidRPr="00D85F9C">
        <w:rPr>
          <w:sz w:val="20"/>
          <w:szCs w:val="20"/>
        </w:rPr>
        <w:t xml:space="preserve"> financial aid by $15M</w:t>
      </w:r>
    </w:p>
    <w:p w:rsidR="00D85F9C" w:rsidRPr="00D85F9C" w:rsidRDefault="00D85F9C" w:rsidP="00D85F9C">
      <w:pPr>
        <w:rPr>
          <w:sz w:val="20"/>
          <w:szCs w:val="20"/>
        </w:rPr>
      </w:pPr>
    </w:p>
    <w:p w:rsidR="00D85F9C" w:rsidRDefault="00D85F9C" w:rsidP="00D85F9C">
      <w:pPr>
        <w:pStyle w:val="ListParagraph"/>
        <w:rPr>
          <w:sz w:val="20"/>
          <w:szCs w:val="20"/>
        </w:rPr>
      </w:pPr>
    </w:p>
    <w:p w:rsidR="00D85F9C" w:rsidRDefault="00D85F9C" w:rsidP="00D85F9C">
      <w:pPr>
        <w:pStyle w:val="ListParagraph"/>
        <w:rPr>
          <w:sz w:val="20"/>
          <w:szCs w:val="20"/>
        </w:rPr>
      </w:pPr>
    </w:p>
    <w:p w:rsidR="000544EB" w:rsidRPr="00D85F9C" w:rsidRDefault="00D10CE2" w:rsidP="00134CF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Increases</w:t>
      </w:r>
      <w:r w:rsidR="000544EB" w:rsidRPr="00D85F9C">
        <w:rPr>
          <w:sz w:val="20"/>
          <w:szCs w:val="20"/>
        </w:rPr>
        <w:t xml:space="preserve"> worker training grants-$11.5M for Fast Forward grants, $1M for Career and Technical Education grants, $1</w:t>
      </w:r>
      <w:r w:rsidR="00D85F9C" w:rsidRPr="00D85F9C">
        <w:rPr>
          <w:sz w:val="20"/>
          <w:szCs w:val="20"/>
        </w:rPr>
        <w:t>M</w:t>
      </w:r>
      <w:r w:rsidR="000544EB" w:rsidRPr="00D85F9C">
        <w:rPr>
          <w:sz w:val="20"/>
          <w:szCs w:val="20"/>
        </w:rPr>
        <w:t xml:space="preserve"> for grants to help school district buy technical education </w:t>
      </w:r>
      <w:r w:rsidR="00167FF9" w:rsidRPr="00D85F9C">
        <w:rPr>
          <w:sz w:val="20"/>
          <w:szCs w:val="20"/>
        </w:rPr>
        <w:t>equipment</w:t>
      </w:r>
    </w:p>
    <w:p w:rsidR="00167FF9" w:rsidRPr="00D85F9C" w:rsidRDefault="00D10CE2" w:rsidP="00167FF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Increases</w:t>
      </w:r>
      <w:r w:rsidR="00167FF9" w:rsidRPr="00D85F9C">
        <w:rPr>
          <w:sz w:val="20"/>
          <w:szCs w:val="20"/>
        </w:rPr>
        <w:t xml:space="preserve"> accountability through perfor</w:t>
      </w:r>
      <w:r w:rsidR="001936BB" w:rsidRPr="00D85F9C">
        <w:rPr>
          <w:sz w:val="20"/>
          <w:szCs w:val="20"/>
        </w:rPr>
        <w:t xml:space="preserve">mance funding, </w:t>
      </w:r>
      <w:r w:rsidR="00167FF9" w:rsidRPr="00D85F9C">
        <w:rPr>
          <w:sz w:val="20"/>
          <w:szCs w:val="20"/>
        </w:rPr>
        <w:t xml:space="preserve">teacher work </w:t>
      </w:r>
      <w:r w:rsidR="00A47DF5" w:rsidRPr="00D85F9C">
        <w:rPr>
          <w:sz w:val="20"/>
          <w:szCs w:val="20"/>
        </w:rPr>
        <w:t>load assessment</w:t>
      </w:r>
      <w:r w:rsidR="001936BB" w:rsidRPr="00D85F9C">
        <w:rPr>
          <w:sz w:val="20"/>
          <w:szCs w:val="20"/>
        </w:rPr>
        <w:t>, independent audit of UWS</w:t>
      </w:r>
    </w:p>
    <w:p w:rsidR="00D85F9C" w:rsidRPr="00D85F9C" w:rsidRDefault="00D85F9C" w:rsidP="00167FF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85F9C">
        <w:rPr>
          <w:sz w:val="20"/>
          <w:szCs w:val="20"/>
        </w:rPr>
        <w:t>$20M in worker training grants for Foxconn legislation</w:t>
      </w:r>
    </w:p>
    <w:p w:rsidR="004F3E96" w:rsidRPr="00D85F9C" w:rsidRDefault="00F731C6" w:rsidP="00292BC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85F9C">
        <w:rPr>
          <w:sz w:val="20"/>
          <w:szCs w:val="20"/>
        </w:rPr>
        <w:t>Helping to get more people workforce ready through the drug tes</w:t>
      </w:r>
      <w:r w:rsidR="00D85F9C" w:rsidRPr="00D85F9C">
        <w:rPr>
          <w:sz w:val="20"/>
          <w:szCs w:val="20"/>
        </w:rPr>
        <w:t>ting program in Wisconsin Works</w:t>
      </w:r>
      <w:r w:rsidR="00C80EAC" w:rsidRPr="00D85F9C">
        <w:rPr>
          <w:sz w:val="20"/>
          <w:szCs w:val="20"/>
        </w:rPr>
        <w:br/>
      </w:r>
    </w:p>
    <w:p w:rsidR="00134CFB" w:rsidRPr="00D85F9C" w:rsidRDefault="00134CFB" w:rsidP="00292BCE">
      <w:pPr>
        <w:rPr>
          <w:b/>
          <w:color w:val="C00000"/>
        </w:rPr>
      </w:pPr>
      <w:r w:rsidRPr="00D85F9C">
        <w:rPr>
          <w:b/>
          <w:color w:val="C00000"/>
        </w:rPr>
        <w:t>TRANSPORTATION_____________________________________________________________________</w:t>
      </w:r>
    </w:p>
    <w:p w:rsidR="003B1D08" w:rsidRPr="00D85F9C" w:rsidRDefault="003B1D08" w:rsidP="00292BCE">
      <w:r w:rsidRPr="00D85F9C">
        <w:t xml:space="preserve">Safe and reliable </w:t>
      </w:r>
      <w:r w:rsidR="00212CE3" w:rsidRPr="00D85F9C">
        <w:t xml:space="preserve">highways are essential for families, businesses and our economy. </w:t>
      </w:r>
      <w:r w:rsidR="002E5606" w:rsidRPr="00D85F9C">
        <w:t xml:space="preserve">We are making a significant investment in our infrastructure but only </w:t>
      </w:r>
      <w:r w:rsidR="00F24321" w:rsidRPr="00D85F9C">
        <w:t xml:space="preserve">doing what we </w:t>
      </w:r>
      <w:r w:rsidR="00D85F9C" w:rsidRPr="00D85F9C">
        <w:t xml:space="preserve">can </w:t>
      </w:r>
      <w:r w:rsidR="00F24321" w:rsidRPr="00D85F9C">
        <w:t>pay for.</w:t>
      </w:r>
      <w:r w:rsidR="00212CE3" w:rsidRPr="00D85F9C">
        <w:t xml:space="preserve"> </w:t>
      </w:r>
      <w:r w:rsidR="00F24321" w:rsidRPr="00D85F9C">
        <w:t>We will continue to look for a long-term funding solution. This budget is a step in the right direction</w:t>
      </w:r>
      <w:r w:rsidR="00D85F9C" w:rsidRPr="00D85F9C">
        <w:t>.</w:t>
      </w:r>
    </w:p>
    <w:p w:rsidR="008E427F" w:rsidRPr="00D85F9C" w:rsidRDefault="00E67248" w:rsidP="00E67248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D85F9C">
        <w:rPr>
          <w:sz w:val="20"/>
          <w:szCs w:val="20"/>
        </w:rPr>
        <w:t>Re</w:t>
      </w:r>
      <w:r w:rsidR="00D10CE2">
        <w:rPr>
          <w:sz w:val="20"/>
          <w:szCs w:val="20"/>
        </w:rPr>
        <w:t>duces</w:t>
      </w:r>
      <w:r w:rsidRPr="00D85F9C">
        <w:rPr>
          <w:sz w:val="20"/>
          <w:szCs w:val="20"/>
        </w:rPr>
        <w:t xml:space="preserve"> reliance on bonding</w:t>
      </w:r>
      <w:r w:rsidR="003B1D08" w:rsidRPr="00D85F9C">
        <w:rPr>
          <w:sz w:val="20"/>
          <w:szCs w:val="20"/>
        </w:rPr>
        <w:t xml:space="preserve"> with the lowest level of transportation bonding in over a decade </w:t>
      </w:r>
    </w:p>
    <w:p w:rsidR="00E67248" w:rsidRPr="00D85F9C" w:rsidRDefault="00D10CE2" w:rsidP="00E67248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Adopts</w:t>
      </w:r>
      <w:r w:rsidR="00E67248" w:rsidRPr="00D85F9C">
        <w:rPr>
          <w:sz w:val="20"/>
          <w:szCs w:val="20"/>
        </w:rPr>
        <w:t xml:space="preserve"> new reforms including repealing of prevailing wage on state projects</w:t>
      </w:r>
    </w:p>
    <w:p w:rsidR="00E67248" w:rsidRPr="00D85F9C" w:rsidRDefault="00D10CE2" w:rsidP="00E67248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Increases</w:t>
      </w:r>
      <w:r w:rsidR="00E67248" w:rsidRPr="00D85F9C">
        <w:rPr>
          <w:sz w:val="20"/>
          <w:szCs w:val="20"/>
        </w:rPr>
        <w:t xml:space="preserve"> accoun</w:t>
      </w:r>
      <w:r w:rsidR="003B1D08" w:rsidRPr="00D85F9C">
        <w:rPr>
          <w:sz w:val="20"/>
          <w:szCs w:val="20"/>
        </w:rPr>
        <w:t>tability</w:t>
      </w:r>
      <w:r w:rsidR="00F24321" w:rsidRPr="00D85F9C">
        <w:rPr>
          <w:sz w:val="20"/>
          <w:szCs w:val="20"/>
        </w:rPr>
        <w:t xml:space="preserve"> to reduce DOT size and project costs </w:t>
      </w:r>
    </w:p>
    <w:p w:rsidR="00F24321" w:rsidRPr="00D85F9C" w:rsidRDefault="00D10CE2" w:rsidP="00E67248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Increases</w:t>
      </w:r>
      <w:r w:rsidR="00F24321" w:rsidRPr="00D85F9C">
        <w:rPr>
          <w:sz w:val="20"/>
          <w:szCs w:val="20"/>
        </w:rPr>
        <w:t xml:space="preserve"> oversight of the recommended highway projects</w:t>
      </w:r>
    </w:p>
    <w:p w:rsidR="00F24321" w:rsidRPr="00D85F9C" w:rsidRDefault="00F24321" w:rsidP="00E67248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D85F9C">
        <w:rPr>
          <w:sz w:val="20"/>
          <w:szCs w:val="20"/>
        </w:rPr>
        <w:t>Establis</w:t>
      </w:r>
      <w:r w:rsidR="00D10CE2">
        <w:rPr>
          <w:sz w:val="20"/>
          <w:szCs w:val="20"/>
        </w:rPr>
        <w:t>hes</w:t>
      </w:r>
      <w:r w:rsidR="00D85F9C" w:rsidRPr="00D85F9C">
        <w:rPr>
          <w:sz w:val="20"/>
          <w:szCs w:val="20"/>
        </w:rPr>
        <w:t xml:space="preserve"> a new user fee on hybrid &amp; </w:t>
      </w:r>
      <w:r w:rsidRPr="00D85F9C">
        <w:rPr>
          <w:sz w:val="20"/>
          <w:szCs w:val="20"/>
        </w:rPr>
        <w:t xml:space="preserve">electric </w:t>
      </w:r>
      <w:r w:rsidR="00D85F9C" w:rsidRPr="00D85F9C">
        <w:rPr>
          <w:sz w:val="20"/>
          <w:szCs w:val="20"/>
        </w:rPr>
        <w:t>cars to support $75M in bonding</w:t>
      </w:r>
    </w:p>
    <w:p w:rsidR="00D85F9C" w:rsidRPr="00D85F9C" w:rsidRDefault="00D10CE2" w:rsidP="00292BCE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Funds</w:t>
      </w:r>
      <w:r w:rsidR="00A23169">
        <w:rPr>
          <w:sz w:val="20"/>
          <w:szCs w:val="20"/>
        </w:rPr>
        <w:t xml:space="preserve"> </w:t>
      </w:r>
      <w:r w:rsidR="00D85F9C" w:rsidRPr="00D85F9C">
        <w:rPr>
          <w:sz w:val="20"/>
          <w:szCs w:val="20"/>
        </w:rPr>
        <w:t>research on tolling as a long-term funding option</w:t>
      </w:r>
    </w:p>
    <w:p w:rsidR="008E427F" w:rsidRPr="00D85F9C" w:rsidRDefault="00D10CE2" w:rsidP="00292BCE">
      <w:pPr>
        <w:pStyle w:val="ListParagraph"/>
        <w:numPr>
          <w:ilvl w:val="0"/>
          <w:numId w:val="8"/>
        </w:numPr>
      </w:pPr>
      <w:r>
        <w:rPr>
          <w:sz w:val="20"/>
          <w:szCs w:val="20"/>
        </w:rPr>
        <w:t>Increases</w:t>
      </w:r>
      <w:r w:rsidR="00F24321" w:rsidRPr="00D85F9C">
        <w:rPr>
          <w:sz w:val="20"/>
          <w:szCs w:val="20"/>
        </w:rPr>
        <w:t xml:space="preserve"> funding for local road aids </w:t>
      </w:r>
      <w:r w:rsidR="00C80EAC" w:rsidRPr="00D85F9C">
        <w:rPr>
          <w:sz w:val="20"/>
          <w:szCs w:val="20"/>
        </w:rPr>
        <w:br/>
      </w:r>
    </w:p>
    <w:p w:rsidR="008E427F" w:rsidRPr="00D85F9C" w:rsidRDefault="008E427F" w:rsidP="00292BCE">
      <w:pPr>
        <w:rPr>
          <w:b/>
          <w:color w:val="C00000"/>
        </w:rPr>
      </w:pPr>
      <w:r w:rsidRPr="00D85F9C">
        <w:rPr>
          <w:b/>
          <w:color w:val="C00000"/>
        </w:rPr>
        <w:t>HELPING MOST VULNERABLE POPULATIONS_______________________________________________</w:t>
      </w:r>
    </w:p>
    <w:p w:rsidR="005F5469" w:rsidRPr="00D85F9C" w:rsidRDefault="005F5469" w:rsidP="005F5469">
      <w:r w:rsidRPr="00D85F9C">
        <w:t>Every Wisconsinite should have access to the American Dream.</w:t>
      </w:r>
    </w:p>
    <w:p w:rsidR="00C57286" w:rsidRPr="00D85F9C" w:rsidRDefault="00D10CE2" w:rsidP="000544EB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Makes </w:t>
      </w:r>
      <w:r w:rsidR="000544EB" w:rsidRPr="00D85F9C">
        <w:rPr>
          <w:sz w:val="20"/>
          <w:szCs w:val="20"/>
        </w:rPr>
        <w:t>investments in programs to increase access and improve long-term care services:  personal care rate increase</w:t>
      </w:r>
      <w:r w:rsidR="00796B36" w:rsidRPr="00D85F9C">
        <w:rPr>
          <w:sz w:val="20"/>
          <w:szCs w:val="20"/>
        </w:rPr>
        <w:t xml:space="preserve"> (2% each year)</w:t>
      </w:r>
      <w:r w:rsidR="000544EB" w:rsidRPr="00D85F9C">
        <w:rPr>
          <w:sz w:val="20"/>
          <w:szCs w:val="20"/>
        </w:rPr>
        <w:t>, investments in dementia care specialists, Family Care, increased Dispropor</w:t>
      </w:r>
      <w:r w:rsidR="00D85F9C" w:rsidRPr="00D85F9C">
        <w:rPr>
          <w:sz w:val="20"/>
          <w:szCs w:val="20"/>
        </w:rPr>
        <w:t>tionate Share Hospital payments</w:t>
      </w:r>
    </w:p>
    <w:p w:rsidR="000544EB" w:rsidRPr="00D85F9C" w:rsidRDefault="00D10CE2" w:rsidP="000544EB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sz w:val="20"/>
          <w:szCs w:val="20"/>
        </w:rPr>
        <w:t>Provides</w:t>
      </w:r>
      <w:r w:rsidR="000544EB" w:rsidRPr="00D85F9C">
        <w:rPr>
          <w:sz w:val="20"/>
          <w:szCs w:val="20"/>
        </w:rPr>
        <w:t xml:space="preserve"> additional funding for Child Psychiatry Consultation Program</w:t>
      </w:r>
    </w:p>
    <w:p w:rsidR="001936BB" w:rsidRPr="00D85F9C" w:rsidRDefault="00D10CE2" w:rsidP="000544EB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sz w:val="20"/>
          <w:szCs w:val="20"/>
        </w:rPr>
        <w:t>Protects</w:t>
      </w:r>
      <w:r w:rsidR="001936BB" w:rsidRPr="00D85F9C">
        <w:rPr>
          <w:sz w:val="20"/>
          <w:szCs w:val="20"/>
        </w:rPr>
        <w:t xml:space="preserve"> the unborn:  required DHS to conduct audit of Medicaid planning payments to Planned Parenthood and other providers</w:t>
      </w:r>
    </w:p>
    <w:p w:rsidR="00796B36" w:rsidRPr="00D85F9C" w:rsidRDefault="00D10CE2" w:rsidP="000544EB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sz w:val="20"/>
          <w:szCs w:val="20"/>
        </w:rPr>
        <w:t>Provides</w:t>
      </w:r>
      <w:r w:rsidR="00796B36" w:rsidRPr="00D85F9C">
        <w:rPr>
          <w:sz w:val="20"/>
          <w:szCs w:val="20"/>
        </w:rPr>
        <w:t xml:space="preserve"> $490,000 annually to UW Carbone Center </w:t>
      </w:r>
      <w:r w:rsidR="00A23169">
        <w:rPr>
          <w:sz w:val="20"/>
          <w:szCs w:val="20"/>
        </w:rPr>
        <w:t xml:space="preserve">to </w:t>
      </w:r>
      <w:r w:rsidR="00796B36" w:rsidRPr="00D85F9C">
        <w:rPr>
          <w:sz w:val="20"/>
          <w:szCs w:val="20"/>
        </w:rPr>
        <w:t>increase access for cancer patients</w:t>
      </w:r>
    </w:p>
    <w:p w:rsidR="00D402C4" w:rsidRPr="00D85F9C" w:rsidRDefault="00796B36" w:rsidP="00D402C4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 w:rsidRPr="00D85F9C">
        <w:rPr>
          <w:sz w:val="20"/>
          <w:szCs w:val="20"/>
        </w:rPr>
        <w:t>Fully</w:t>
      </w:r>
      <w:r w:rsidR="004343F5" w:rsidRPr="00D85F9C">
        <w:rPr>
          <w:sz w:val="20"/>
          <w:szCs w:val="20"/>
        </w:rPr>
        <w:t xml:space="preserve"> fund</w:t>
      </w:r>
      <w:r w:rsidR="00D10CE2">
        <w:rPr>
          <w:sz w:val="20"/>
          <w:szCs w:val="20"/>
        </w:rPr>
        <w:t>s</w:t>
      </w:r>
      <w:r w:rsidR="004343F5" w:rsidRPr="00D85F9C">
        <w:rPr>
          <w:sz w:val="20"/>
          <w:szCs w:val="20"/>
        </w:rPr>
        <w:t xml:space="preserve"> Medicaid</w:t>
      </w:r>
      <w:r w:rsidR="00D402C4" w:rsidRPr="00D85F9C">
        <w:rPr>
          <w:sz w:val="20"/>
          <w:szCs w:val="20"/>
        </w:rPr>
        <w:t xml:space="preserve"> to help provide medical care for poor and elderly populations</w:t>
      </w:r>
    </w:p>
    <w:p w:rsidR="00C57286" w:rsidRPr="00D85F9C" w:rsidRDefault="00D10CE2" w:rsidP="00292BCE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sz w:val="20"/>
          <w:szCs w:val="20"/>
        </w:rPr>
        <w:t>Increases</w:t>
      </w:r>
      <w:r w:rsidR="00D402C4" w:rsidRPr="00D85F9C">
        <w:rPr>
          <w:sz w:val="20"/>
          <w:szCs w:val="20"/>
        </w:rPr>
        <w:t xml:space="preserve"> funding for grants to help victims of violence and abuse</w:t>
      </w:r>
    </w:p>
    <w:p w:rsidR="00F731C6" w:rsidRPr="00D85F9C" w:rsidRDefault="00F731C6" w:rsidP="00F731C6">
      <w:pPr>
        <w:pStyle w:val="ListParagraph"/>
        <w:rPr>
          <w:b/>
        </w:rPr>
      </w:pPr>
    </w:p>
    <w:p w:rsidR="00C57286" w:rsidRDefault="00C57286" w:rsidP="00292BCE">
      <w:pPr>
        <w:rPr>
          <w:b/>
          <w:color w:val="C00000"/>
        </w:rPr>
      </w:pPr>
      <w:r w:rsidRPr="00D85F9C">
        <w:rPr>
          <w:b/>
          <w:color w:val="C00000"/>
        </w:rPr>
        <w:t>FISCAL RESPONSIBILITY_________________________________________________________________</w:t>
      </w:r>
    </w:p>
    <w:p w:rsidR="00D85F9C" w:rsidRPr="00D85F9C" w:rsidRDefault="00D85F9C" w:rsidP="00292BCE">
      <w:r>
        <w:t xml:space="preserve">It is our job to be good stewards of </w:t>
      </w:r>
      <w:r w:rsidR="0079378D">
        <w:t>taxpayer dollars.  This is a fiscally responsible budget.</w:t>
      </w:r>
    </w:p>
    <w:p w:rsidR="00C57286" w:rsidRPr="00D85F9C" w:rsidRDefault="00D10CE2" w:rsidP="000544EB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Estimates</w:t>
      </w:r>
      <w:r w:rsidR="000544EB" w:rsidRPr="00D85F9C">
        <w:rPr>
          <w:sz w:val="20"/>
          <w:szCs w:val="20"/>
        </w:rPr>
        <w:t xml:space="preserve"> to end biennium with nearly $200M balance</w:t>
      </w:r>
    </w:p>
    <w:p w:rsidR="000544EB" w:rsidRPr="00D85F9C" w:rsidRDefault="00D10CE2" w:rsidP="000544EB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Maintains</w:t>
      </w:r>
      <w:r w:rsidR="000544EB" w:rsidRPr="00D85F9C">
        <w:rPr>
          <w:sz w:val="20"/>
          <w:szCs w:val="20"/>
        </w:rPr>
        <w:t xml:space="preserve"> largest rainy da</w:t>
      </w:r>
      <w:r w:rsidR="000F6908">
        <w:rPr>
          <w:sz w:val="20"/>
          <w:szCs w:val="20"/>
        </w:rPr>
        <w:t>y fund in state history ($284M</w:t>
      </w:r>
      <w:bookmarkStart w:id="0" w:name="_GoBack"/>
      <w:bookmarkEnd w:id="0"/>
      <w:r w:rsidR="000544EB" w:rsidRPr="00D85F9C">
        <w:rPr>
          <w:sz w:val="20"/>
          <w:szCs w:val="20"/>
        </w:rPr>
        <w:t>)</w:t>
      </w:r>
    </w:p>
    <w:p w:rsidR="00E22F0B" w:rsidRPr="00E22F0B" w:rsidRDefault="00A47DF5" w:rsidP="00E22F0B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 w:rsidRPr="00D85F9C">
        <w:rPr>
          <w:sz w:val="20"/>
          <w:szCs w:val="20"/>
        </w:rPr>
        <w:t>Continue</w:t>
      </w:r>
      <w:r w:rsidR="00D10CE2">
        <w:rPr>
          <w:sz w:val="20"/>
          <w:szCs w:val="20"/>
        </w:rPr>
        <w:t>s</w:t>
      </w:r>
      <w:r w:rsidRPr="00D85F9C">
        <w:rPr>
          <w:sz w:val="20"/>
          <w:szCs w:val="20"/>
        </w:rPr>
        <w:t xml:space="preserve"> to work to reduce fraud and abuse in government programs</w:t>
      </w:r>
    </w:p>
    <w:p w:rsidR="00A47DF5" w:rsidRPr="00E22F0B" w:rsidRDefault="00D10CE2" w:rsidP="00D85F9C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Protects</w:t>
      </w:r>
      <w:r w:rsidR="00A47DF5" w:rsidRPr="00D85F9C">
        <w:rPr>
          <w:sz w:val="20"/>
          <w:szCs w:val="20"/>
        </w:rPr>
        <w:t xml:space="preserve"> the state’s fully funded pension</w:t>
      </w:r>
    </w:p>
    <w:p w:rsidR="00E22F0B" w:rsidRPr="00A23169" w:rsidRDefault="00D10CE2" w:rsidP="00D85F9C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Ensures</w:t>
      </w:r>
      <w:r w:rsidR="00E22F0B">
        <w:rPr>
          <w:sz w:val="20"/>
          <w:szCs w:val="20"/>
        </w:rPr>
        <w:t xml:space="preserve"> accountability of taxpayer resources to the UW Sys</w:t>
      </w:r>
      <w:r w:rsidR="009B7050">
        <w:rPr>
          <w:sz w:val="20"/>
          <w:szCs w:val="20"/>
        </w:rPr>
        <w:t>tem through performance funding</w:t>
      </w:r>
    </w:p>
    <w:p w:rsidR="00A23169" w:rsidRPr="005C5BD4" w:rsidRDefault="00D10CE2" w:rsidP="00D85F9C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Adds</w:t>
      </w:r>
      <w:r w:rsidR="00A23169">
        <w:rPr>
          <w:sz w:val="20"/>
          <w:szCs w:val="20"/>
        </w:rPr>
        <w:t xml:space="preserve"> oversight and accountability measures to the DOT</w:t>
      </w:r>
    </w:p>
    <w:p w:rsidR="005C5BD4" w:rsidRPr="005C5BD4" w:rsidRDefault="005C5BD4" w:rsidP="00D85F9C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Reduce</w:t>
      </w:r>
      <w:r w:rsidR="00D10CE2">
        <w:rPr>
          <w:sz w:val="20"/>
          <w:szCs w:val="20"/>
        </w:rPr>
        <w:t>s</w:t>
      </w:r>
      <w:r>
        <w:rPr>
          <w:sz w:val="20"/>
          <w:szCs w:val="20"/>
        </w:rPr>
        <w:t xml:space="preserve"> size of government by eliminating 432 FTE in each year compared to governor’s budget</w:t>
      </w:r>
    </w:p>
    <w:p w:rsidR="002D6545" w:rsidRPr="00D85F9C" w:rsidRDefault="005C5BD4" w:rsidP="005C5BD4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Spends $500M all funds less than governor’s recommended budget</w:t>
      </w:r>
    </w:p>
    <w:sectPr w:rsidR="002D6545" w:rsidRPr="00D85F9C" w:rsidSect="00D85F9C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285E"/>
    <w:multiLevelType w:val="hybridMultilevel"/>
    <w:tmpl w:val="B2FA9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61076"/>
    <w:multiLevelType w:val="hybridMultilevel"/>
    <w:tmpl w:val="464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630"/>
    <w:multiLevelType w:val="hybridMultilevel"/>
    <w:tmpl w:val="8F60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3B0"/>
    <w:multiLevelType w:val="multilevel"/>
    <w:tmpl w:val="36DC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12CEF"/>
    <w:multiLevelType w:val="hybridMultilevel"/>
    <w:tmpl w:val="2672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30EF"/>
    <w:multiLevelType w:val="hybridMultilevel"/>
    <w:tmpl w:val="E19E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9A7"/>
    <w:multiLevelType w:val="hybridMultilevel"/>
    <w:tmpl w:val="2842C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9D3205"/>
    <w:multiLevelType w:val="hybridMultilevel"/>
    <w:tmpl w:val="3636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C1F81"/>
    <w:multiLevelType w:val="hybridMultilevel"/>
    <w:tmpl w:val="AF1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458CC"/>
    <w:multiLevelType w:val="hybridMultilevel"/>
    <w:tmpl w:val="828A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11DC1"/>
    <w:multiLevelType w:val="hybridMultilevel"/>
    <w:tmpl w:val="4AE2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F3AAA"/>
    <w:multiLevelType w:val="hybridMultilevel"/>
    <w:tmpl w:val="9D52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33FD8"/>
    <w:multiLevelType w:val="hybridMultilevel"/>
    <w:tmpl w:val="2E14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CE"/>
    <w:rsid w:val="000544EB"/>
    <w:rsid w:val="000F6908"/>
    <w:rsid w:val="00126ECC"/>
    <w:rsid w:val="00134CFB"/>
    <w:rsid w:val="00167FF9"/>
    <w:rsid w:val="001936BB"/>
    <w:rsid w:val="00212CE3"/>
    <w:rsid w:val="00225DCC"/>
    <w:rsid w:val="00292BCE"/>
    <w:rsid w:val="002D6545"/>
    <w:rsid w:val="002E5606"/>
    <w:rsid w:val="003B1D08"/>
    <w:rsid w:val="003C046E"/>
    <w:rsid w:val="003E1046"/>
    <w:rsid w:val="0041371E"/>
    <w:rsid w:val="00424A6C"/>
    <w:rsid w:val="004343F5"/>
    <w:rsid w:val="004F3E96"/>
    <w:rsid w:val="005114F2"/>
    <w:rsid w:val="005C5BD4"/>
    <w:rsid w:val="005F5469"/>
    <w:rsid w:val="006155B6"/>
    <w:rsid w:val="007029AB"/>
    <w:rsid w:val="0079378D"/>
    <w:rsid w:val="00796B36"/>
    <w:rsid w:val="008E427F"/>
    <w:rsid w:val="0090293D"/>
    <w:rsid w:val="00915429"/>
    <w:rsid w:val="009B7050"/>
    <w:rsid w:val="00A23169"/>
    <w:rsid w:val="00A47DF5"/>
    <w:rsid w:val="00AF4875"/>
    <w:rsid w:val="00B21CA2"/>
    <w:rsid w:val="00C57286"/>
    <w:rsid w:val="00C80EAC"/>
    <w:rsid w:val="00C905D6"/>
    <w:rsid w:val="00D10CE2"/>
    <w:rsid w:val="00D402C4"/>
    <w:rsid w:val="00D85F9C"/>
    <w:rsid w:val="00DB205C"/>
    <w:rsid w:val="00DB7DAC"/>
    <w:rsid w:val="00DF103C"/>
    <w:rsid w:val="00E22F0B"/>
    <w:rsid w:val="00E67248"/>
    <w:rsid w:val="00F16EE7"/>
    <w:rsid w:val="00F24321"/>
    <w:rsid w:val="00F438CF"/>
    <w:rsid w:val="00F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28DFD-734A-4807-8F62-65426B03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1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State Legislature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Beyer, Kit</dc:creator>
  <cp:keywords/>
  <dc:description/>
  <cp:lastModifiedBy>Beyer, Kit</cp:lastModifiedBy>
  <cp:revision>2</cp:revision>
  <cp:lastPrinted>2017-09-12T14:26:00Z</cp:lastPrinted>
  <dcterms:created xsi:type="dcterms:W3CDTF">2017-09-26T17:27:00Z</dcterms:created>
  <dcterms:modified xsi:type="dcterms:W3CDTF">2017-09-26T17:27:00Z</dcterms:modified>
</cp:coreProperties>
</file>