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3C" w:rsidRDefault="0033643C" w:rsidP="0033643C">
      <w:pPr>
        <w:spacing w:after="0" w:line="240" w:lineRule="auto"/>
        <w:rPr>
          <w:rFonts w:ascii="Times New Roman" w:eastAsia="Times New Roman" w:hAnsi="Times New Roman" w:cs="Times New Roman"/>
        </w:rPr>
      </w:pPr>
    </w:p>
    <w:p w:rsidR="0033643C" w:rsidRDefault="0033643C" w:rsidP="0033643C">
      <w:pPr>
        <w:spacing w:after="0" w:line="240" w:lineRule="auto"/>
        <w:rPr>
          <w:rFonts w:ascii="Times New Roman" w:eastAsia="Times New Roman" w:hAnsi="Times New Roman" w:cs="Times New Roman"/>
        </w:rPr>
      </w:pPr>
    </w:p>
    <w:p w:rsidR="0033643C" w:rsidRPr="0033643C" w:rsidRDefault="0033643C" w:rsidP="0033643C">
      <w:pPr>
        <w:spacing w:after="0" w:line="240" w:lineRule="auto"/>
        <w:rPr>
          <w:rFonts w:ascii="Times New Roman" w:eastAsia="Times New Roman" w:hAnsi="Times New Roman" w:cs="Times New Roman"/>
        </w:rPr>
      </w:pPr>
      <w:r w:rsidRPr="0033643C">
        <w:rPr>
          <w:rFonts w:ascii="Times New Roman" w:eastAsia="Times New Roman" w:hAnsi="Times New Roman" w:cs="Times New Roman"/>
        </w:rPr>
        <w:t xml:space="preserve">Dear Community Business Leader, </w:t>
      </w:r>
    </w:p>
    <w:p w:rsidR="0033643C" w:rsidRPr="0033643C" w:rsidRDefault="0033643C" w:rsidP="0033643C">
      <w:pPr>
        <w:spacing w:after="0" w:line="240" w:lineRule="auto"/>
        <w:rPr>
          <w:rFonts w:ascii="Times New Roman" w:eastAsia="Times New Roman" w:hAnsi="Times New Roman" w:cs="Times New Roman"/>
        </w:rPr>
      </w:pPr>
    </w:p>
    <w:p w:rsidR="0033643C" w:rsidRPr="0033643C" w:rsidRDefault="0033643C" w:rsidP="0033643C">
      <w:pPr>
        <w:spacing w:after="0" w:line="240" w:lineRule="auto"/>
        <w:rPr>
          <w:rFonts w:ascii="Times New Roman" w:eastAsia="Times New Roman" w:hAnsi="Times New Roman" w:cs="Times New Roman"/>
        </w:rPr>
      </w:pPr>
      <w:r>
        <w:rPr>
          <w:rFonts w:ascii="Times New Roman" w:eastAsia="Times New Roman" w:hAnsi="Times New Roman" w:cs="Times New Roman"/>
        </w:rPr>
        <w:t>In these unprecedented times, I am</w:t>
      </w:r>
      <w:r w:rsidRPr="0033643C">
        <w:rPr>
          <w:rFonts w:ascii="Times New Roman" w:eastAsia="Times New Roman" w:hAnsi="Times New Roman" w:cs="Times New Roman"/>
        </w:rPr>
        <w:t xml:space="preserve"> hearing from many business impacted by the government shutdown of our economy. </w:t>
      </w:r>
      <w:r w:rsidR="00F85DB3" w:rsidRPr="00F85DB3">
        <w:rPr>
          <w:rFonts w:ascii="Times New Roman" w:eastAsia="Times New Roman" w:hAnsi="Times New Roman" w:cs="Times New Roman"/>
        </w:rPr>
        <w:t>In an effort to alleviate the negative impacts the coronavirus and resulting Emergency Orders have had on our economy and your business</w:t>
      </w:r>
      <w:r w:rsidRPr="0033643C">
        <w:rPr>
          <w:rFonts w:ascii="Times New Roman" w:eastAsia="Times New Roman" w:hAnsi="Times New Roman" w:cs="Times New Roman"/>
        </w:rPr>
        <w:t xml:space="preserve">, </w:t>
      </w:r>
      <w:r>
        <w:rPr>
          <w:rFonts w:ascii="Times New Roman" w:eastAsia="Times New Roman" w:hAnsi="Times New Roman" w:cs="Times New Roman"/>
        </w:rPr>
        <w:t>I</w:t>
      </w:r>
      <w:r w:rsidRPr="0033643C">
        <w:rPr>
          <w:rFonts w:ascii="Times New Roman" w:eastAsia="Times New Roman" w:hAnsi="Times New Roman" w:cs="Times New Roman"/>
        </w:rPr>
        <w:t xml:space="preserve"> wanted to provide you with the resources being made available through federal, state, and local programs as well as helpful resources from trade organizations.</w:t>
      </w:r>
    </w:p>
    <w:p w:rsidR="0033643C" w:rsidRPr="0033643C" w:rsidRDefault="0033643C" w:rsidP="0033643C">
      <w:pPr>
        <w:spacing w:after="0" w:line="240" w:lineRule="auto"/>
        <w:rPr>
          <w:rFonts w:ascii="Times New Roman" w:eastAsia="Times New Roman" w:hAnsi="Times New Roman" w:cs="Times New Roman"/>
        </w:rPr>
      </w:pPr>
    </w:p>
    <w:p w:rsidR="0033643C" w:rsidRPr="0033643C" w:rsidRDefault="0033643C" w:rsidP="0033643C">
      <w:pPr>
        <w:spacing w:after="0" w:line="240" w:lineRule="auto"/>
        <w:rPr>
          <w:rFonts w:ascii="Times New Roman" w:eastAsia="Times New Roman" w:hAnsi="Times New Roman" w:cs="Times New Roman"/>
        </w:rPr>
      </w:pPr>
      <w:r w:rsidRPr="0033643C">
        <w:rPr>
          <w:rFonts w:ascii="Times New Roman" w:eastAsia="Times New Roman" w:hAnsi="Times New Roman" w:cs="Times New Roman"/>
        </w:rPr>
        <w:t xml:space="preserve">As the new federal programs take effect and money is distributed to state governments, please do not hesitate to reach out for assistance </w:t>
      </w:r>
      <w:r w:rsidR="00F85DB3" w:rsidRPr="00F85DB3">
        <w:rPr>
          <w:rFonts w:ascii="Times New Roman" w:eastAsia="Times New Roman" w:hAnsi="Times New Roman" w:cs="Times New Roman"/>
        </w:rPr>
        <w:t>regarding state-based programs and questions about future state actions</w:t>
      </w:r>
      <w:r w:rsidRPr="0033643C">
        <w:rPr>
          <w:rFonts w:ascii="Times New Roman" w:eastAsia="Times New Roman" w:hAnsi="Times New Roman" w:cs="Times New Roman"/>
        </w:rPr>
        <w:t xml:space="preserve">. Your local Chamber of Commerce is also an invaluable partner in helping to deliver resources to meet the specific needs of our communities as we address this crisis at the state level. </w:t>
      </w:r>
    </w:p>
    <w:p w:rsidR="0033643C" w:rsidRPr="0033643C" w:rsidRDefault="0033643C" w:rsidP="0033643C">
      <w:pPr>
        <w:spacing w:after="0" w:line="240" w:lineRule="auto"/>
        <w:rPr>
          <w:rFonts w:ascii="Times New Roman" w:eastAsia="Times New Roman" w:hAnsi="Times New Roman" w:cs="Times New Roman"/>
        </w:rPr>
      </w:pPr>
    </w:p>
    <w:p w:rsidR="0033643C" w:rsidRPr="0033643C" w:rsidRDefault="0033643C" w:rsidP="0033643C">
      <w:pPr>
        <w:spacing w:after="0" w:line="240" w:lineRule="auto"/>
        <w:rPr>
          <w:rFonts w:ascii="Times New Roman" w:eastAsia="Times New Roman" w:hAnsi="Times New Roman" w:cs="Times New Roman"/>
        </w:rPr>
      </w:pPr>
      <w:r w:rsidRPr="0033643C">
        <w:rPr>
          <w:rFonts w:ascii="Times New Roman" w:eastAsia="Times New Roman" w:hAnsi="Times New Roman" w:cs="Times New Roman"/>
        </w:rPr>
        <w:t>If you have any questions, comments</w:t>
      </w:r>
      <w:r>
        <w:rPr>
          <w:rFonts w:ascii="Times New Roman" w:eastAsia="Times New Roman" w:hAnsi="Times New Roman" w:cs="Times New Roman"/>
        </w:rPr>
        <w:t xml:space="preserve">, or concerns please contact my office at </w:t>
      </w:r>
      <w:hyperlink r:id="rId8" w:history="1">
        <w:r w:rsidRPr="00DD7438">
          <w:rPr>
            <w:rStyle w:val="Hyperlink"/>
            <w:rFonts w:ascii="Times New Roman" w:eastAsia="Times New Roman" w:hAnsi="Times New Roman" w:cs="Times New Roman"/>
          </w:rPr>
          <w:t>Sen.Craig@legis.wi.gov</w:t>
        </w:r>
      </w:hyperlink>
      <w:r>
        <w:rPr>
          <w:rFonts w:ascii="Times New Roman" w:eastAsia="Times New Roman" w:hAnsi="Times New Roman" w:cs="Times New Roman"/>
        </w:rPr>
        <w:t xml:space="preserve"> .</w:t>
      </w:r>
    </w:p>
    <w:p w:rsidR="0033643C" w:rsidRPr="0033643C" w:rsidRDefault="0033643C" w:rsidP="0033643C">
      <w:pPr>
        <w:spacing w:after="0" w:line="240" w:lineRule="auto"/>
        <w:rPr>
          <w:rFonts w:ascii="Times New Roman" w:eastAsia="Times New Roman" w:hAnsi="Times New Roman" w:cs="Times New Roman"/>
        </w:rPr>
      </w:pPr>
    </w:p>
    <w:p w:rsidR="0033643C" w:rsidRPr="0033643C" w:rsidRDefault="0033643C" w:rsidP="0033643C">
      <w:pPr>
        <w:spacing w:after="0" w:line="240" w:lineRule="auto"/>
        <w:rPr>
          <w:rFonts w:ascii="Times New Roman" w:eastAsia="Times New Roman" w:hAnsi="Times New Roman" w:cs="Times New Roman"/>
        </w:rPr>
      </w:pPr>
      <w:r w:rsidRPr="0033643C">
        <w:rPr>
          <w:rFonts w:ascii="Times New Roman" w:eastAsia="Times New Roman" w:hAnsi="Times New Roman" w:cs="Times New Roman"/>
        </w:rPr>
        <w:t>Best,</w:t>
      </w:r>
    </w:p>
    <w:p w:rsidR="0033643C" w:rsidRPr="0033643C" w:rsidRDefault="0033643C" w:rsidP="0033643C">
      <w:pPr>
        <w:spacing w:after="0" w:line="240" w:lineRule="auto"/>
        <w:rPr>
          <w:rFonts w:ascii="Times New Roman" w:eastAsia="Times New Roman" w:hAnsi="Times New Roman" w:cs="Times New Roman"/>
        </w:rPr>
      </w:pPr>
      <w:r w:rsidRPr="0033643C">
        <w:rPr>
          <w:rFonts w:ascii="Times New Roman" w:eastAsia="Times New Roman" w:hAnsi="Times New Roman" w:cs="Times New Roman"/>
        </w:rPr>
        <w:tab/>
        <w:t xml:space="preserve">         </w:t>
      </w:r>
    </w:p>
    <w:p w:rsidR="0033643C" w:rsidRPr="0033643C" w:rsidRDefault="0033643C" w:rsidP="0033643C">
      <w:pPr>
        <w:spacing w:after="0" w:line="240" w:lineRule="auto"/>
        <w:rPr>
          <w:rFonts w:ascii="Times New Roman" w:eastAsia="Times New Roman" w:hAnsi="Times New Roman" w:cs="Times New Roman"/>
          <w:sz w:val="20"/>
          <w:szCs w:val="20"/>
        </w:rPr>
      </w:pPr>
      <w:r w:rsidRPr="0033643C">
        <w:rPr>
          <w:rFonts w:ascii="Times New Roman" w:eastAsia="Times New Roman" w:hAnsi="Times New Roman" w:cs="Times New Roman"/>
          <w:sz w:val="24"/>
          <w:szCs w:val="24"/>
        </w:rPr>
        <w:fldChar w:fldCharType="begin"/>
      </w:r>
      <w:r w:rsidRPr="0033643C">
        <w:rPr>
          <w:rFonts w:ascii="Times New Roman" w:eastAsia="Times New Roman" w:hAnsi="Times New Roman" w:cs="Times New Roman"/>
          <w:sz w:val="24"/>
          <w:szCs w:val="24"/>
        </w:rPr>
        <w:instrText xml:space="preserve"> INCLUDEPICTURE  "cid:image002.jpg@01D3CA72.716DCC60" \* MERGEFORMATINET </w:instrText>
      </w:r>
      <w:r w:rsidRPr="0033643C">
        <w:rPr>
          <w:rFonts w:ascii="Times New Roman" w:eastAsia="Times New Roman" w:hAnsi="Times New Roman" w:cs="Times New Roman"/>
          <w:sz w:val="24"/>
          <w:szCs w:val="24"/>
        </w:rPr>
        <w:fldChar w:fldCharType="separate"/>
      </w:r>
      <w:r w:rsidRPr="0033643C">
        <w:rPr>
          <w:rFonts w:ascii="Times New Roman" w:eastAsia="Times New Roman" w:hAnsi="Times New Roman" w:cs="Times New Roman"/>
          <w:sz w:val="24"/>
          <w:szCs w:val="24"/>
        </w:rPr>
        <w:fldChar w:fldCharType="begin"/>
      </w:r>
      <w:r w:rsidRPr="0033643C">
        <w:rPr>
          <w:rFonts w:ascii="Times New Roman" w:eastAsia="Times New Roman" w:hAnsi="Times New Roman" w:cs="Times New Roman"/>
          <w:sz w:val="24"/>
          <w:szCs w:val="24"/>
        </w:rPr>
        <w:instrText xml:space="preserve"> INCLUDEPICTURE  "cid:image002.jpg@01D3CA72.716DCC60" \* MERGEFORMATINET </w:instrText>
      </w:r>
      <w:r w:rsidRPr="0033643C">
        <w:rPr>
          <w:rFonts w:ascii="Times New Roman" w:eastAsia="Times New Roman" w:hAnsi="Times New Roman" w:cs="Times New Roman"/>
          <w:sz w:val="24"/>
          <w:szCs w:val="24"/>
        </w:rPr>
        <w:fldChar w:fldCharType="separate"/>
      </w:r>
      <w:r w:rsidRPr="0033643C">
        <w:rPr>
          <w:rFonts w:ascii="Times New Roman" w:eastAsia="Times New Roman" w:hAnsi="Times New Roman" w:cs="Times New Roman"/>
          <w:sz w:val="24"/>
          <w:szCs w:val="24"/>
        </w:rPr>
        <w:fldChar w:fldCharType="begin"/>
      </w:r>
      <w:r w:rsidRPr="0033643C">
        <w:rPr>
          <w:rFonts w:ascii="Times New Roman" w:eastAsia="Times New Roman" w:hAnsi="Times New Roman" w:cs="Times New Roman"/>
          <w:sz w:val="24"/>
          <w:szCs w:val="24"/>
        </w:rPr>
        <w:instrText xml:space="preserve"> INCLUDEPICTURE  "cid:image002.jpg@01D3CA72.716DCC60" \* MERGEFORMATINET </w:instrText>
      </w:r>
      <w:r w:rsidRPr="0033643C">
        <w:rPr>
          <w:rFonts w:ascii="Times New Roman" w:eastAsia="Times New Roman" w:hAnsi="Times New Roman" w:cs="Times New Roman"/>
          <w:sz w:val="24"/>
          <w:szCs w:val="24"/>
        </w:rPr>
        <w:fldChar w:fldCharType="separate"/>
      </w:r>
      <w:r w:rsidR="000F17CD">
        <w:rPr>
          <w:rFonts w:ascii="Times New Roman" w:eastAsia="Times New Roman" w:hAnsi="Times New Roman" w:cs="Times New Roman"/>
          <w:sz w:val="24"/>
          <w:szCs w:val="24"/>
        </w:rPr>
        <w:fldChar w:fldCharType="begin"/>
      </w:r>
      <w:r w:rsidR="000F17CD">
        <w:rPr>
          <w:rFonts w:ascii="Times New Roman" w:eastAsia="Times New Roman" w:hAnsi="Times New Roman" w:cs="Times New Roman"/>
          <w:sz w:val="24"/>
          <w:szCs w:val="24"/>
        </w:rPr>
        <w:instrText xml:space="preserve"> </w:instrText>
      </w:r>
      <w:r w:rsidR="000F17CD">
        <w:rPr>
          <w:rFonts w:ascii="Times New Roman" w:eastAsia="Times New Roman" w:hAnsi="Times New Roman" w:cs="Times New Roman"/>
          <w:sz w:val="24"/>
          <w:szCs w:val="24"/>
        </w:rPr>
        <w:instrText>INCLUDEPICTURE  "cid:image002.jpg@01D3CA72.716DCC60" \* MERGEFORMATINET</w:instrText>
      </w:r>
      <w:r w:rsidR="000F17CD">
        <w:rPr>
          <w:rFonts w:ascii="Times New Roman" w:eastAsia="Times New Roman" w:hAnsi="Times New Roman" w:cs="Times New Roman"/>
          <w:sz w:val="24"/>
          <w:szCs w:val="24"/>
        </w:rPr>
        <w:instrText xml:space="preserve"> </w:instrText>
      </w:r>
      <w:r w:rsidR="000F17CD">
        <w:rPr>
          <w:rFonts w:ascii="Times New Roman" w:eastAsia="Times New Roman" w:hAnsi="Times New Roman" w:cs="Times New Roman"/>
          <w:sz w:val="24"/>
          <w:szCs w:val="24"/>
        </w:rPr>
        <w:fldChar w:fldCharType="separate"/>
      </w:r>
      <w:r w:rsidR="00F85DB3">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8.25pt">
            <v:imagedata r:id="rId9" r:href="rId10"/>
          </v:shape>
        </w:pict>
      </w:r>
      <w:r w:rsidR="000F17CD">
        <w:rPr>
          <w:rFonts w:ascii="Times New Roman" w:eastAsia="Times New Roman" w:hAnsi="Times New Roman" w:cs="Times New Roman"/>
          <w:sz w:val="24"/>
          <w:szCs w:val="24"/>
        </w:rPr>
        <w:fldChar w:fldCharType="end"/>
      </w:r>
      <w:r w:rsidRPr="0033643C">
        <w:rPr>
          <w:rFonts w:ascii="Times New Roman" w:eastAsia="Times New Roman" w:hAnsi="Times New Roman" w:cs="Times New Roman"/>
          <w:sz w:val="24"/>
          <w:szCs w:val="24"/>
        </w:rPr>
        <w:fldChar w:fldCharType="end"/>
      </w:r>
      <w:r w:rsidRPr="0033643C">
        <w:rPr>
          <w:rFonts w:ascii="Times New Roman" w:eastAsia="Times New Roman" w:hAnsi="Times New Roman" w:cs="Times New Roman"/>
          <w:sz w:val="24"/>
          <w:szCs w:val="24"/>
        </w:rPr>
        <w:fldChar w:fldCharType="end"/>
      </w:r>
      <w:r w:rsidRPr="0033643C">
        <w:rPr>
          <w:rFonts w:ascii="Times New Roman" w:eastAsia="Times New Roman" w:hAnsi="Times New Roman" w:cs="Times New Roman"/>
          <w:sz w:val="24"/>
          <w:szCs w:val="24"/>
        </w:rPr>
        <w:fldChar w:fldCharType="end"/>
      </w:r>
    </w:p>
    <w:p w:rsidR="0033643C" w:rsidRPr="0033643C" w:rsidRDefault="0033643C" w:rsidP="0033643C">
      <w:pPr>
        <w:spacing w:after="0" w:line="240" w:lineRule="auto"/>
        <w:rPr>
          <w:rFonts w:ascii="Times New Roman" w:eastAsia="Times New Roman" w:hAnsi="Times New Roman" w:cs="Times New Roman"/>
          <w:sz w:val="20"/>
          <w:szCs w:val="20"/>
        </w:rPr>
      </w:pPr>
    </w:p>
    <w:p w:rsidR="0033643C" w:rsidRPr="0033643C" w:rsidRDefault="0033643C" w:rsidP="0033643C">
      <w:pPr>
        <w:spacing w:after="0" w:line="240" w:lineRule="auto"/>
        <w:rPr>
          <w:rFonts w:ascii="Times New Roman" w:eastAsia="Times New Roman" w:hAnsi="Times New Roman" w:cs="Times New Roman"/>
          <w:sz w:val="20"/>
          <w:szCs w:val="20"/>
        </w:rPr>
      </w:pPr>
      <w:bookmarkStart w:id="0" w:name="_GoBack"/>
      <w:bookmarkEnd w:id="0"/>
      <w:r w:rsidRPr="0033643C">
        <w:rPr>
          <w:rFonts w:ascii="Times New Roman" w:eastAsia="Times New Roman" w:hAnsi="Times New Roman" w:cs="Times New Roman"/>
          <w:sz w:val="20"/>
          <w:szCs w:val="20"/>
        </w:rPr>
        <w:t>David Craig</w:t>
      </w:r>
      <w:r w:rsidRPr="0033643C">
        <w:rPr>
          <w:rFonts w:ascii="Times New Roman" w:eastAsia="Times New Roman" w:hAnsi="Times New Roman" w:cs="Times New Roman"/>
          <w:sz w:val="20"/>
          <w:szCs w:val="20"/>
        </w:rPr>
        <w:tab/>
      </w:r>
      <w:r w:rsidRPr="0033643C">
        <w:rPr>
          <w:rFonts w:ascii="Times New Roman" w:eastAsia="Times New Roman" w:hAnsi="Times New Roman" w:cs="Times New Roman"/>
          <w:sz w:val="20"/>
          <w:szCs w:val="20"/>
        </w:rPr>
        <w:tab/>
      </w:r>
      <w:r w:rsidRPr="0033643C">
        <w:rPr>
          <w:rFonts w:ascii="Times New Roman" w:eastAsia="Times New Roman" w:hAnsi="Times New Roman" w:cs="Times New Roman"/>
          <w:sz w:val="20"/>
          <w:szCs w:val="20"/>
        </w:rPr>
        <w:tab/>
      </w:r>
    </w:p>
    <w:p w:rsidR="0033643C" w:rsidRDefault="0033643C" w:rsidP="0033643C">
      <w:pPr>
        <w:spacing w:after="0" w:line="240" w:lineRule="auto"/>
        <w:rPr>
          <w:rFonts w:ascii="Times New Roman" w:eastAsia="Times New Roman" w:hAnsi="Times New Roman" w:cs="Times New Roman"/>
          <w:sz w:val="20"/>
          <w:szCs w:val="20"/>
        </w:rPr>
      </w:pPr>
      <w:r w:rsidRPr="0033643C">
        <w:rPr>
          <w:rFonts w:ascii="Times New Roman" w:eastAsia="Times New Roman" w:hAnsi="Times New Roman" w:cs="Times New Roman"/>
          <w:sz w:val="20"/>
          <w:szCs w:val="20"/>
        </w:rPr>
        <w:t>State Senator</w:t>
      </w:r>
      <w:r w:rsidRPr="0033643C">
        <w:rPr>
          <w:rFonts w:ascii="Times New Roman" w:eastAsia="Times New Roman" w:hAnsi="Times New Roman" w:cs="Times New Roman"/>
          <w:sz w:val="20"/>
          <w:szCs w:val="20"/>
        </w:rPr>
        <w:tab/>
      </w:r>
      <w:r w:rsidRPr="0033643C">
        <w:rPr>
          <w:rFonts w:ascii="Times New Roman" w:eastAsia="Times New Roman" w:hAnsi="Times New Roman" w:cs="Times New Roman"/>
          <w:sz w:val="20"/>
          <w:szCs w:val="20"/>
        </w:rPr>
        <w:tab/>
      </w:r>
      <w:r w:rsidRPr="0033643C">
        <w:rPr>
          <w:rFonts w:ascii="Times New Roman" w:eastAsia="Times New Roman" w:hAnsi="Times New Roman" w:cs="Times New Roman"/>
          <w:sz w:val="20"/>
          <w:szCs w:val="20"/>
        </w:rPr>
        <w:tab/>
      </w:r>
    </w:p>
    <w:p w:rsidR="0033643C" w:rsidRPr="0033643C" w:rsidRDefault="0033643C" w:rsidP="0033643C">
      <w:pPr>
        <w:spacing w:after="0" w:line="240" w:lineRule="auto"/>
        <w:rPr>
          <w:rFonts w:ascii="Times New Roman" w:eastAsia="Times New Roman" w:hAnsi="Times New Roman" w:cs="Times New Roman"/>
          <w:sz w:val="20"/>
          <w:szCs w:val="20"/>
        </w:rPr>
      </w:pPr>
      <w:r w:rsidRPr="0033643C">
        <w:rPr>
          <w:rFonts w:ascii="Times New Roman" w:eastAsia="Times New Roman" w:hAnsi="Times New Roman" w:cs="Times New Roman"/>
          <w:sz w:val="20"/>
          <w:szCs w:val="20"/>
        </w:rPr>
        <w:t>28</w:t>
      </w:r>
      <w:r w:rsidRPr="0033643C">
        <w:rPr>
          <w:rFonts w:ascii="Times New Roman" w:eastAsia="Times New Roman" w:hAnsi="Times New Roman" w:cs="Times New Roman"/>
          <w:sz w:val="20"/>
          <w:szCs w:val="20"/>
          <w:vertAlign w:val="superscript"/>
        </w:rPr>
        <w:t>th</w:t>
      </w:r>
      <w:r w:rsidRPr="0033643C">
        <w:rPr>
          <w:rFonts w:ascii="Times New Roman" w:eastAsia="Times New Roman" w:hAnsi="Times New Roman" w:cs="Times New Roman"/>
          <w:sz w:val="20"/>
          <w:szCs w:val="20"/>
        </w:rPr>
        <w:t xml:space="preserve"> Senate District</w:t>
      </w:r>
      <w:r w:rsidRPr="0033643C">
        <w:rPr>
          <w:rFonts w:ascii="Times New Roman" w:eastAsia="Times New Roman" w:hAnsi="Times New Roman" w:cs="Times New Roman"/>
          <w:sz w:val="20"/>
          <w:szCs w:val="20"/>
        </w:rPr>
        <w:tab/>
      </w:r>
      <w:r w:rsidRPr="0033643C">
        <w:rPr>
          <w:rFonts w:ascii="Times New Roman" w:eastAsia="Times New Roman" w:hAnsi="Times New Roman" w:cs="Times New Roman"/>
          <w:sz w:val="20"/>
          <w:szCs w:val="20"/>
        </w:rPr>
        <w:tab/>
      </w:r>
    </w:p>
    <w:p w:rsidR="0033643C" w:rsidRPr="0033643C" w:rsidRDefault="000F17CD" w:rsidP="0033643C">
      <w:pPr>
        <w:spacing w:after="0" w:line="240" w:lineRule="auto"/>
        <w:rPr>
          <w:rFonts w:ascii="Times New Roman" w:eastAsia="Times New Roman" w:hAnsi="Times New Roman" w:cs="Times New Roman"/>
          <w:b/>
          <w:sz w:val="20"/>
          <w:szCs w:val="20"/>
          <w:u w:val="single"/>
        </w:rPr>
      </w:pPr>
      <w:hyperlink r:id="rId11" w:history="1">
        <w:r w:rsidR="0033643C" w:rsidRPr="0033643C">
          <w:rPr>
            <w:rFonts w:ascii="Times New Roman" w:eastAsia="Times New Roman" w:hAnsi="Times New Roman" w:cs="Times New Roman"/>
            <w:color w:val="0563C1"/>
            <w:sz w:val="20"/>
            <w:szCs w:val="20"/>
            <w:u w:val="single"/>
          </w:rPr>
          <w:t>Sen.Craig@legis.wi.gov</w:t>
        </w:r>
      </w:hyperlink>
      <w:r w:rsidR="0033643C" w:rsidRPr="0033643C">
        <w:rPr>
          <w:rFonts w:ascii="Times New Roman" w:eastAsia="Times New Roman" w:hAnsi="Times New Roman" w:cs="Times New Roman"/>
          <w:sz w:val="20"/>
          <w:szCs w:val="20"/>
        </w:rPr>
        <w:t xml:space="preserve"> </w:t>
      </w:r>
      <w:r w:rsidR="0033643C" w:rsidRPr="0033643C">
        <w:rPr>
          <w:rFonts w:ascii="Times New Roman" w:eastAsia="Times New Roman" w:hAnsi="Times New Roman" w:cs="Times New Roman"/>
          <w:sz w:val="20"/>
          <w:szCs w:val="20"/>
        </w:rPr>
        <w:tab/>
      </w:r>
      <w:r w:rsidR="0033643C" w:rsidRPr="0033643C">
        <w:rPr>
          <w:rFonts w:ascii="Times New Roman" w:eastAsia="Times New Roman" w:hAnsi="Times New Roman" w:cs="Times New Roman"/>
          <w:sz w:val="20"/>
          <w:szCs w:val="20"/>
        </w:rPr>
        <w:tab/>
      </w:r>
    </w:p>
    <w:p w:rsidR="0033643C" w:rsidRPr="0033643C" w:rsidRDefault="0033643C" w:rsidP="0033643C">
      <w:pPr>
        <w:spacing w:after="0" w:line="240" w:lineRule="auto"/>
        <w:rPr>
          <w:rFonts w:ascii="Times New Roman" w:eastAsia="Times New Roman" w:hAnsi="Times New Roman" w:cs="Times New Roman"/>
          <w:b/>
          <w:sz w:val="20"/>
          <w:szCs w:val="20"/>
          <w:u w:val="single"/>
        </w:rPr>
      </w:pPr>
    </w:p>
    <w:p w:rsidR="0033643C" w:rsidRPr="0033643C" w:rsidRDefault="0033643C" w:rsidP="0033643C">
      <w:pPr>
        <w:spacing w:after="0" w:line="240" w:lineRule="auto"/>
        <w:rPr>
          <w:rFonts w:ascii="Times New Roman" w:eastAsia="Times New Roman" w:hAnsi="Times New Roman" w:cs="Times New Roman"/>
          <w:b/>
          <w:sz w:val="20"/>
          <w:szCs w:val="20"/>
          <w:u w:val="single"/>
        </w:rPr>
      </w:pPr>
      <w:r w:rsidRPr="0033643C">
        <w:rPr>
          <w:rFonts w:ascii="Times New Roman" w:eastAsia="Times New Roman" w:hAnsi="Times New Roman" w:cs="Times New Roman"/>
          <w:b/>
          <w:noProof/>
          <w:sz w:val="20"/>
          <w:szCs w:val="20"/>
          <w:u w:val="single"/>
        </w:rPr>
        <mc:AlternateContent>
          <mc:Choice Requires="wps">
            <w:drawing>
              <wp:anchor distT="0" distB="0" distL="114300" distR="114300" simplePos="0" relativeHeight="251663360" behindDoc="0" locked="0" layoutInCell="1" allowOverlap="1" wp14:anchorId="3EBB35EE" wp14:editId="2F10C048">
                <wp:simplePos x="0" y="0"/>
                <wp:positionH relativeFrom="column">
                  <wp:posOffset>0</wp:posOffset>
                </wp:positionH>
                <wp:positionV relativeFrom="paragraph">
                  <wp:posOffset>133350</wp:posOffset>
                </wp:positionV>
                <wp:extent cx="66294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662940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94DC7A"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0.5pt" to="5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"/>
            </w:pict>
          </mc:Fallback>
        </mc:AlternateContent>
      </w:r>
    </w:p>
    <w:p w:rsidR="0033643C" w:rsidRPr="0033643C" w:rsidRDefault="0033643C" w:rsidP="0033643C">
      <w:pPr>
        <w:spacing w:after="0" w:line="240" w:lineRule="auto"/>
        <w:rPr>
          <w:rFonts w:ascii="Times New Roman" w:eastAsia="Times New Roman" w:hAnsi="Times New Roman" w:cs="Times New Roman"/>
          <w:b/>
          <w:sz w:val="20"/>
          <w:szCs w:val="20"/>
          <w:u w:val="single"/>
        </w:rPr>
      </w:pPr>
    </w:p>
    <w:p w:rsidR="0033643C" w:rsidRPr="0033643C" w:rsidRDefault="000F17CD" w:rsidP="0033643C">
      <w:pPr>
        <w:numPr>
          <w:ilvl w:val="0"/>
          <w:numId w:val="3"/>
        </w:numPr>
        <w:spacing w:after="0" w:line="240" w:lineRule="auto"/>
        <w:rPr>
          <w:rFonts w:ascii="Times New Roman" w:eastAsia="Times New Roman" w:hAnsi="Times New Roman" w:cs="Times New Roman"/>
          <w:b/>
          <w:sz w:val="24"/>
          <w:szCs w:val="24"/>
          <w:u w:val="single"/>
        </w:rPr>
      </w:pPr>
      <w:hyperlink r:id="rId12" w:history="1">
        <w:r w:rsidR="0033643C" w:rsidRPr="0033643C">
          <w:rPr>
            <w:rFonts w:ascii="Times New Roman" w:eastAsia="Times New Roman" w:hAnsi="Times New Roman" w:cs="Times New Roman"/>
            <w:b/>
            <w:color w:val="0563C1"/>
            <w:sz w:val="24"/>
            <w:szCs w:val="24"/>
            <w:u w:val="single"/>
          </w:rPr>
          <w:t>Safer at Home Order</w:t>
        </w:r>
      </w:hyperlink>
    </w:p>
    <w:p w:rsidR="0033643C" w:rsidRPr="0033643C" w:rsidRDefault="0033643C" w:rsidP="0033643C">
      <w:pPr>
        <w:spacing w:after="0" w:line="240" w:lineRule="auto"/>
        <w:rPr>
          <w:rFonts w:ascii="Times New Roman" w:eastAsia="Times New Roman" w:hAnsi="Times New Roman" w:cs="Times New Roman"/>
          <w:b/>
          <w:sz w:val="20"/>
          <w:szCs w:val="20"/>
          <w:u w:val="single"/>
        </w:rPr>
      </w:pPr>
    </w:p>
    <w:p w:rsidR="0033643C" w:rsidRPr="0033643C" w:rsidRDefault="000F17CD" w:rsidP="0033643C">
      <w:pPr>
        <w:numPr>
          <w:ilvl w:val="0"/>
          <w:numId w:val="2"/>
        </w:numPr>
        <w:spacing w:after="0" w:line="240" w:lineRule="auto"/>
        <w:rPr>
          <w:rFonts w:ascii="Times New Roman" w:eastAsia="Times New Roman" w:hAnsi="Times New Roman" w:cs="Times New Roman"/>
          <w:color w:val="000000"/>
          <w:sz w:val="24"/>
          <w:szCs w:val="24"/>
        </w:rPr>
      </w:pPr>
      <w:hyperlink r:id="rId13" w:history="1">
        <w:r w:rsidR="0033643C" w:rsidRPr="0033643C">
          <w:rPr>
            <w:rFonts w:ascii="Times New Roman" w:eastAsia="Times New Roman" w:hAnsi="Times New Roman" w:cs="Times New Roman"/>
            <w:b/>
            <w:color w:val="0563C1"/>
            <w:sz w:val="24"/>
            <w:szCs w:val="24"/>
            <w:u w:val="single"/>
          </w:rPr>
          <w:t>U.S. Small Business Administration</w:t>
        </w:r>
      </w:hyperlink>
      <w:r w:rsidR="0033643C" w:rsidRPr="0033643C">
        <w:rPr>
          <w:rFonts w:ascii="Times New Roman" w:eastAsia="Times New Roman" w:hAnsi="Times New Roman" w:cs="Times New Roman"/>
          <w:b/>
          <w:sz w:val="24"/>
          <w:szCs w:val="24"/>
          <w:u w:val="single"/>
        </w:rPr>
        <w:br/>
      </w:r>
      <w:r w:rsidR="0033643C" w:rsidRPr="0033643C">
        <w:rPr>
          <w:rFonts w:ascii="Times New Roman" w:eastAsia="Times New Roman" w:hAnsi="Times New Roman" w:cs="Times New Roman"/>
          <w:color w:val="000000"/>
          <w:sz w:val="24"/>
          <w:szCs w:val="24"/>
        </w:rPr>
        <w:t xml:space="preserve">Businesses and non-profits can begin their loan applications at </w:t>
      </w:r>
      <w:hyperlink r:id="rId14" w:history="1">
        <w:r w:rsidR="0033643C" w:rsidRPr="0033643C">
          <w:rPr>
            <w:rFonts w:ascii="Times New Roman" w:eastAsia="Times New Roman" w:hAnsi="Times New Roman" w:cs="Times New Roman"/>
            <w:color w:val="0563C1"/>
            <w:sz w:val="24"/>
            <w:szCs w:val="24"/>
            <w:u w:val="single"/>
          </w:rPr>
          <w:t>www.sba.gov/disaster</w:t>
        </w:r>
      </w:hyperlink>
      <w:r w:rsidR="0033643C" w:rsidRPr="0033643C">
        <w:rPr>
          <w:rFonts w:ascii="Times New Roman" w:eastAsia="Times New Roman" w:hAnsi="Times New Roman" w:cs="Times New Roman"/>
          <w:color w:val="000000"/>
          <w:sz w:val="24"/>
          <w:szCs w:val="24"/>
        </w:rPr>
        <w:t xml:space="preserve">. The Wisconsin Small Business Development (SBDC) Network and it partners are helping small businesses apply for federal disaster loans to mitigate the substantial economic injury as a result of the COVID-19 pandemic. </w:t>
      </w: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b/>
          <w:color w:val="000000"/>
          <w:sz w:val="24"/>
          <w:szCs w:val="24"/>
        </w:rPr>
        <w:t>SBA Economic Injury Disaster Loan Program</w:t>
      </w:r>
      <w:r w:rsidRPr="0033643C">
        <w:rPr>
          <w:rFonts w:ascii="Times New Roman" w:eastAsia="Times New Roman" w:hAnsi="Times New Roman" w:cs="Times New Roman"/>
          <w:color w:val="000000"/>
          <w:sz w:val="24"/>
          <w:szCs w:val="24"/>
        </w:rPr>
        <w:t xml:space="preserve">: Businesses with 500 or fewer employees may qualify for up to a $2 million loan with interest rates of 3.75% for for-profit and 2.75% for nonprofits and payments for up to 30 years. As of today, businesses may also defer payments on these loans for 12 months. </w:t>
      </w: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color w:val="000000"/>
          <w:sz w:val="24"/>
          <w:szCs w:val="24"/>
        </w:rPr>
        <w:lastRenderedPageBreak/>
        <w:t xml:space="preserve">Loans can be used for working capital to keep business open and cover fixed costs and bills. </w:t>
      </w: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color w:val="000000"/>
          <w:sz w:val="24"/>
          <w:szCs w:val="24"/>
        </w:rPr>
        <w:t xml:space="preserve">When filing out an application, SBA staff recommend saving your information, as the website has kicked individuals off while completing the application. </w:t>
      </w:r>
    </w:p>
    <w:p w:rsidR="0033643C" w:rsidRPr="0033643C" w:rsidRDefault="000F17CD" w:rsidP="0033643C">
      <w:pPr>
        <w:spacing w:after="0" w:line="240" w:lineRule="auto"/>
        <w:ind w:left="720"/>
        <w:rPr>
          <w:rFonts w:ascii="Times New Roman" w:eastAsia="Times New Roman" w:hAnsi="Times New Roman" w:cs="Times New Roman"/>
          <w:color w:val="0563C1"/>
          <w:sz w:val="24"/>
          <w:szCs w:val="24"/>
          <w:u w:val="single"/>
        </w:rPr>
      </w:pPr>
      <w:hyperlink r:id="rId15" w:history="1">
        <w:r w:rsidR="0033643C" w:rsidRPr="0033643C">
          <w:rPr>
            <w:rFonts w:ascii="Times New Roman" w:eastAsia="Times New Roman" w:hAnsi="Times New Roman" w:cs="Times New Roman"/>
            <w:color w:val="0563C1"/>
            <w:sz w:val="24"/>
            <w:szCs w:val="24"/>
            <w:u w:val="single"/>
          </w:rPr>
          <w:t>https://disasterloan.sba.gov/ela/</w:t>
        </w:r>
      </w:hyperlink>
    </w:p>
    <w:p w:rsidR="0033643C" w:rsidRPr="0033643C" w:rsidRDefault="0033643C" w:rsidP="0033643C">
      <w:pPr>
        <w:spacing w:after="0" w:line="240" w:lineRule="auto"/>
        <w:ind w:left="720"/>
        <w:rPr>
          <w:rFonts w:ascii="Times New Roman" w:eastAsia="Times New Roman" w:hAnsi="Times New Roman" w:cs="Times New Roman"/>
          <w:color w:val="0563C1"/>
          <w:sz w:val="24"/>
          <w:szCs w:val="24"/>
          <w:u w:val="single"/>
        </w:rPr>
      </w:pPr>
    </w:p>
    <w:p w:rsidR="0033643C" w:rsidRPr="0033643C" w:rsidRDefault="0033643C" w:rsidP="0033643C">
      <w:pPr>
        <w:spacing w:after="0" w:line="240" w:lineRule="auto"/>
        <w:ind w:left="720"/>
        <w:rPr>
          <w:rFonts w:ascii="Times New Roman" w:eastAsia="Times New Roman" w:hAnsi="Times New Roman" w:cs="Times New Roman"/>
          <w:b/>
          <w:color w:val="000000"/>
          <w:sz w:val="24"/>
          <w:szCs w:val="24"/>
        </w:rPr>
      </w:pPr>
      <w:r w:rsidRPr="0033643C">
        <w:rPr>
          <w:rFonts w:ascii="Times New Roman" w:eastAsia="Times New Roman" w:hAnsi="Times New Roman" w:cs="Times New Roman"/>
          <w:b/>
          <w:color w:val="000000"/>
          <w:sz w:val="24"/>
          <w:szCs w:val="24"/>
        </w:rPr>
        <w:t xml:space="preserve">SBA Paycheck Protection Program: </w:t>
      </w:r>
      <w:r w:rsidRPr="0033643C">
        <w:rPr>
          <w:rFonts w:ascii="Times New Roman" w:eastAsia="Times New Roman" w:hAnsi="Times New Roman" w:cs="Times New Roman"/>
          <w:color w:val="000000"/>
          <w:sz w:val="24"/>
          <w:szCs w:val="24"/>
        </w:rPr>
        <w:t>An SBA loan that helps businesses keep their workforce employed during the Coronavirus (COVID-19) crisis.</w:t>
      </w:r>
    </w:p>
    <w:p w:rsidR="0033643C" w:rsidRPr="0033643C" w:rsidRDefault="000F17CD" w:rsidP="0033643C">
      <w:pPr>
        <w:spacing w:after="0" w:line="240" w:lineRule="auto"/>
        <w:ind w:left="720"/>
        <w:rPr>
          <w:rFonts w:ascii="Times New Roman" w:eastAsia="Times New Roman" w:hAnsi="Times New Roman" w:cs="Times New Roman"/>
          <w:color w:val="000000"/>
          <w:sz w:val="24"/>
          <w:szCs w:val="24"/>
        </w:rPr>
      </w:pPr>
      <w:hyperlink r:id="rId16" w:history="1">
        <w:r w:rsidR="0033643C" w:rsidRPr="0033643C">
          <w:rPr>
            <w:rFonts w:ascii="Times New Roman" w:eastAsia="Times New Roman" w:hAnsi="Times New Roman" w:cs="Times New Roman"/>
            <w:color w:val="0563C1"/>
            <w:sz w:val="24"/>
            <w:szCs w:val="24"/>
            <w:u w:val="single"/>
          </w:rPr>
          <w:t>https://www.sba.gov/funding-programs/loans/paycheck-protection-program-ppp</w:t>
        </w:r>
      </w:hyperlink>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b/>
          <w:color w:val="000000"/>
          <w:sz w:val="24"/>
          <w:szCs w:val="24"/>
        </w:rPr>
        <w:t>The Wisconsin SBDC</w:t>
      </w:r>
      <w:r w:rsidRPr="0033643C">
        <w:rPr>
          <w:rFonts w:ascii="Times New Roman" w:eastAsia="Times New Roman" w:hAnsi="Times New Roman" w:cs="Times New Roman"/>
          <w:color w:val="000000"/>
          <w:sz w:val="24"/>
          <w:szCs w:val="24"/>
        </w:rPr>
        <w:t xml:space="preserve">, a resource partner of the SBA, has created a web page to help business owners understand the qualifications and application process. That web page is available at </w:t>
      </w:r>
      <w:hyperlink r:id="rId17" w:history="1">
        <w:r w:rsidRPr="0033643C">
          <w:rPr>
            <w:rFonts w:ascii="Times New Roman" w:eastAsia="Times New Roman" w:hAnsi="Times New Roman" w:cs="Times New Roman"/>
            <w:color w:val="0563C1"/>
            <w:sz w:val="24"/>
            <w:szCs w:val="24"/>
            <w:u w:val="single"/>
          </w:rPr>
          <w:t>https://wisconsinsbdc.org/services/covid-19/</w:t>
        </w:r>
      </w:hyperlink>
      <w:r w:rsidRPr="0033643C">
        <w:rPr>
          <w:rFonts w:ascii="Times New Roman" w:eastAsia="Times New Roman" w:hAnsi="Times New Roman" w:cs="Times New Roman"/>
          <w:color w:val="000000"/>
          <w:sz w:val="24"/>
          <w:szCs w:val="24"/>
        </w:rPr>
        <w:t>.</w:t>
      </w: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b/>
          <w:color w:val="000000"/>
          <w:sz w:val="24"/>
          <w:szCs w:val="24"/>
        </w:rPr>
        <w:t>Small Business 20/20</w:t>
      </w:r>
      <w:r w:rsidRPr="0033643C">
        <w:rPr>
          <w:rFonts w:ascii="Times New Roman" w:eastAsia="Times New Roman" w:hAnsi="Times New Roman" w:cs="Times New Roman"/>
          <w:color w:val="000000"/>
          <w:sz w:val="24"/>
          <w:szCs w:val="24"/>
        </w:rPr>
        <w:t xml:space="preserve"> – Businesses with 20 or fewer employees may be eligible for up to $2,000 over two months to cover costs such as rent, payroll, and utility bills to provide relief for fixed monthly expenses. Small businesses must apply for the grant through a local Community Development Financial Institution. </w:t>
      </w:r>
    </w:p>
    <w:p w:rsidR="0033643C" w:rsidRPr="0033643C" w:rsidRDefault="0033643C" w:rsidP="0033643C">
      <w:pPr>
        <w:spacing w:after="0" w:line="240" w:lineRule="auto"/>
        <w:ind w:left="720"/>
        <w:rPr>
          <w:rFonts w:ascii="Times New Roman" w:eastAsia="Times New Roman" w:hAnsi="Times New Roman" w:cs="Times New Roman"/>
          <w:color w:val="000000"/>
          <w:sz w:val="24"/>
          <w:szCs w:val="24"/>
        </w:rPr>
      </w:pPr>
      <w:r w:rsidRPr="0033643C">
        <w:rPr>
          <w:rFonts w:ascii="Times New Roman" w:eastAsia="Times New Roman" w:hAnsi="Times New Roman" w:cs="Times New Roman"/>
          <w:color w:val="000000"/>
          <w:sz w:val="24"/>
          <w:szCs w:val="24"/>
        </w:rPr>
        <w:t xml:space="preserve">Find more loan and grant information at </w:t>
      </w:r>
      <w:hyperlink r:id="rId18" w:history="1">
        <w:r w:rsidRPr="0033643C">
          <w:rPr>
            <w:rFonts w:ascii="Times New Roman" w:eastAsia="Times New Roman" w:hAnsi="Times New Roman" w:cs="Times New Roman"/>
            <w:color w:val="0563C1"/>
            <w:sz w:val="24"/>
            <w:szCs w:val="24"/>
            <w:u w:val="single"/>
          </w:rPr>
          <w:t>https://wedc.org/programs-and-resources/covid-19-response/</w:t>
        </w:r>
      </w:hyperlink>
      <w:r w:rsidRPr="0033643C">
        <w:rPr>
          <w:rFonts w:ascii="Times New Roman" w:eastAsia="Times New Roman" w:hAnsi="Times New Roman" w:cs="Times New Roman"/>
          <w:color w:val="000000"/>
          <w:sz w:val="24"/>
          <w:szCs w:val="24"/>
        </w:rPr>
        <w:t xml:space="preserve">. </w:t>
      </w:r>
    </w:p>
    <w:p w:rsidR="0033643C" w:rsidRPr="0033643C" w:rsidRDefault="0033643C" w:rsidP="0033643C">
      <w:pPr>
        <w:spacing w:after="0" w:line="240" w:lineRule="auto"/>
        <w:rPr>
          <w:rFonts w:ascii="Times New Roman" w:eastAsia="Calibri" w:hAnsi="Times New Roman" w:cs="Times New Roman"/>
          <w:b/>
          <w:sz w:val="24"/>
          <w:szCs w:val="24"/>
          <w:u w:val="single"/>
        </w:rPr>
      </w:pPr>
    </w:p>
    <w:p w:rsidR="0033643C" w:rsidRPr="0033643C" w:rsidRDefault="000F17CD" w:rsidP="0033643C">
      <w:pPr>
        <w:numPr>
          <w:ilvl w:val="0"/>
          <w:numId w:val="2"/>
        </w:numPr>
        <w:spacing w:after="0" w:line="240" w:lineRule="auto"/>
        <w:rPr>
          <w:rFonts w:ascii="Times New Roman" w:eastAsia="Calibri" w:hAnsi="Times New Roman" w:cs="Times New Roman"/>
          <w:b/>
          <w:sz w:val="24"/>
          <w:szCs w:val="24"/>
          <w:u w:val="single"/>
        </w:rPr>
      </w:pPr>
      <w:hyperlink r:id="rId19" w:history="1">
        <w:r w:rsidR="0033643C" w:rsidRPr="0033643C">
          <w:rPr>
            <w:rFonts w:ascii="Times New Roman" w:eastAsia="Calibri" w:hAnsi="Times New Roman" w:cs="Times New Roman"/>
            <w:b/>
            <w:color w:val="0563C1"/>
            <w:sz w:val="24"/>
            <w:szCs w:val="24"/>
            <w:u w:val="single"/>
          </w:rPr>
          <w:t>Small Business Owner’s Guide to the Federal CARES Act</w:t>
        </w:r>
      </w:hyperlink>
      <w:r w:rsidR="0033643C" w:rsidRPr="0033643C">
        <w:rPr>
          <w:rFonts w:ascii="Times New Roman" w:eastAsia="Calibri" w:hAnsi="Times New Roman" w:cs="Times New Roman"/>
          <w:b/>
          <w:sz w:val="24"/>
          <w:szCs w:val="24"/>
          <w:u w:val="single"/>
        </w:rPr>
        <w:t xml:space="preserve"> </w:t>
      </w:r>
    </w:p>
    <w:p w:rsidR="0033643C" w:rsidRPr="0033643C" w:rsidRDefault="0033643C" w:rsidP="0033643C">
      <w:pPr>
        <w:numPr>
          <w:ilvl w:val="1"/>
          <w:numId w:val="2"/>
        </w:numPr>
        <w:spacing w:after="0" w:line="240" w:lineRule="auto"/>
        <w:rPr>
          <w:rFonts w:ascii="Times New Roman" w:eastAsia="Calibri" w:hAnsi="Times New Roman" w:cs="Times New Roman"/>
          <w:b/>
          <w:color w:val="0563C1"/>
          <w:sz w:val="24"/>
          <w:szCs w:val="24"/>
          <w:u w:val="single"/>
        </w:rPr>
      </w:pPr>
      <w:r w:rsidRPr="0033643C">
        <w:rPr>
          <w:rFonts w:ascii="Times New Roman" w:eastAsia="Calibri" w:hAnsi="Times New Roman" w:cs="Times New Roman"/>
          <w:b/>
          <w:sz w:val="24"/>
          <w:szCs w:val="24"/>
          <w:u w:val="single"/>
        </w:rPr>
        <w:fldChar w:fldCharType="begin"/>
      </w:r>
      <w:r w:rsidRPr="0033643C">
        <w:rPr>
          <w:rFonts w:ascii="Times New Roman" w:eastAsia="Calibri" w:hAnsi="Times New Roman" w:cs="Times New Roman"/>
          <w:b/>
          <w:sz w:val="24"/>
          <w:szCs w:val="24"/>
          <w:u w:val="single"/>
        </w:rPr>
        <w:instrText xml:space="preserve"> HYPERLINK "https://gop-waysandmeans.house.gov/the-senate-cares-bill-helping-small-business/" </w:instrText>
      </w:r>
      <w:r w:rsidRPr="0033643C">
        <w:rPr>
          <w:rFonts w:ascii="Times New Roman" w:eastAsia="Calibri" w:hAnsi="Times New Roman" w:cs="Times New Roman"/>
          <w:b/>
          <w:sz w:val="24"/>
          <w:szCs w:val="24"/>
          <w:u w:val="single"/>
        </w:rPr>
        <w:fldChar w:fldCharType="separate"/>
      </w:r>
      <w:r w:rsidRPr="0033643C">
        <w:rPr>
          <w:rFonts w:ascii="Times New Roman" w:eastAsia="Calibri" w:hAnsi="Times New Roman" w:cs="Times New Roman"/>
          <w:b/>
          <w:color w:val="0563C1"/>
          <w:sz w:val="24"/>
          <w:szCs w:val="24"/>
          <w:u w:val="single"/>
        </w:rPr>
        <w:t>Congress: Ways and Means Committee Summary</w:t>
      </w:r>
    </w:p>
    <w:p w:rsidR="0033643C" w:rsidRPr="0033643C" w:rsidRDefault="0033643C" w:rsidP="0033643C">
      <w:pPr>
        <w:spacing w:after="0" w:line="240" w:lineRule="auto"/>
        <w:ind w:left="720"/>
        <w:rPr>
          <w:rFonts w:ascii="Times New Roman" w:eastAsia="Calibri" w:hAnsi="Times New Roman" w:cs="Times New Roman"/>
          <w:sz w:val="24"/>
          <w:szCs w:val="24"/>
        </w:rPr>
      </w:pPr>
      <w:r w:rsidRPr="0033643C">
        <w:rPr>
          <w:rFonts w:ascii="Times New Roman" w:eastAsia="Calibri" w:hAnsi="Times New Roman" w:cs="Times New Roman"/>
          <w:b/>
          <w:sz w:val="24"/>
          <w:szCs w:val="24"/>
          <w:u w:val="single"/>
        </w:rPr>
        <w:fldChar w:fldCharType="end"/>
      </w:r>
    </w:p>
    <w:p w:rsidR="0033643C" w:rsidRPr="0033643C" w:rsidRDefault="000F17CD" w:rsidP="0033643C">
      <w:pPr>
        <w:numPr>
          <w:ilvl w:val="0"/>
          <w:numId w:val="2"/>
        </w:numPr>
        <w:spacing w:after="0" w:line="240" w:lineRule="auto"/>
        <w:rPr>
          <w:rFonts w:ascii="Times New Roman" w:eastAsia="Calibri" w:hAnsi="Times New Roman" w:cs="Times New Roman"/>
          <w:sz w:val="24"/>
          <w:szCs w:val="24"/>
        </w:rPr>
      </w:pPr>
      <w:hyperlink r:id="rId20" w:history="1">
        <w:r w:rsidR="0033643C" w:rsidRPr="0033643C">
          <w:rPr>
            <w:rFonts w:ascii="Times New Roman" w:eastAsia="Calibri" w:hAnsi="Times New Roman" w:cs="Times New Roman"/>
            <w:b/>
            <w:color w:val="0563C1"/>
            <w:sz w:val="24"/>
            <w:szCs w:val="24"/>
            <w:u w:val="single"/>
          </w:rPr>
          <w:t>WEDC Essential Business Designation and Inquiry</w:t>
        </w:r>
      </w:hyperlink>
    </w:p>
    <w:p w:rsidR="0033643C" w:rsidRPr="0033643C" w:rsidRDefault="0033643C" w:rsidP="0033643C">
      <w:pPr>
        <w:spacing w:after="0" w:line="240" w:lineRule="auto"/>
        <w:ind w:left="720"/>
        <w:rPr>
          <w:rFonts w:ascii="Times New Roman" w:eastAsia="Calibri" w:hAnsi="Times New Roman" w:cs="Times New Roman"/>
          <w:sz w:val="24"/>
          <w:szCs w:val="24"/>
        </w:rPr>
      </w:pPr>
    </w:p>
    <w:p w:rsidR="0033643C" w:rsidRPr="0033643C" w:rsidRDefault="000F17CD" w:rsidP="0033643C">
      <w:pPr>
        <w:numPr>
          <w:ilvl w:val="0"/>
          <w:numId w:val="2"/>
        </w:numPr>
        <w:spacing w:after="0" w:line="240" w:lineRule="auto"/>
        <w:rPr>
          <w:rFonts w:ascii="Times New Roman" w:eastAsia="Calibri" w:hAnsi="Times New Roman" w:cs="Times New Roman"/>
          <w:sz w:val="24"/>
          <w:szCs w:val="24"/>
        </w:rPr>
      </w:pPr>
      <w:hyperlink r:id="rId21" w:history="1">
        <w:r w:rsidR="0033643C" w:rsidRPr="0033643C">
          <w:rPr>
            <w:rFonts w:ascii="Times New Roman" w:eastAsia="Calibri" w:hAnsi="Times New Roman" w:cs="Times New Roman"/>
            <w:b/>
            <w:color w:val="0563C1"/>
            <w:sz w:val="24"/>
            <w:szCs w:val="24"/>
            <w:u w:val="single"/>
          </w:rPr>
          <w:t>Wisconsin Economic Development Corporation (WEDC)</w:t>
        </w:r>
      </w:hyperlink>
    </w:p>
    <w:p w:rsidR="0033643C" w:rsidRPr="0033643C" w:rsidRDefault="0033643C" w:rsidP="0033643C">
      <w:pPr>
        <w:spacing w:after="0" w:line="240" w:lineRule="auto"/>
        <w:ind w:left="720"/>
        <w:rPr>
          <w:rFonts w:ascii="Times New Roman" w:eastAsia="Calibri" w:hAnsi="Times New Roman" w:cs="Times New Roman"/>
          <w:sz w:val="24"/>
          <w:szCs w:val="24"/>
        </w:rPr>
      </w:pPr>
    </w:p>
    <w:p w:rsidR="0033643C" w:rsidRPr="0033643C" w:rsidRDefault="000F17CD" w:rsidP="0033643C">
      <w:pPr>
        <w:numPr>
          <w:ilvl w:val="0"/>
          <w:numId w:val="2"/>
        </w:numPr>
        <w:spacing w:after="0" w:line="240" w:lineRule="auto"/>
        <w:rPr>
          <w:rFonts w:ascii="Times New Roman" w:eastAsia="Calibri" w:hAnsi="Times New Roman" w:cs="Times New Roman"/>
          <w:sz w:val="24"/>
          <w:szCs w:val="24"/>
        </w:rPr>
      </w:pPr>
      <w:hyperlink r:id="rId22" w:history="1">
        <w:r w:rsidR="0033643C" w:rsidRPr="0033643C">
          <w:rPr>
            <w:rFonts w:ascii="Times New Roman" w:eastAsia="Calibri" w:hAnsi="Times New Roman" w:cs="Times New Roman"/>
            <w:b/>
            <w:color w:val="0563C1"/>
            <w:sz w:val="24"/>
            <w:szCs w:val="24"/>
            <w:u w:val="single"/>
          </w:rPr>
          <w:t>Wisconsin Department of Workforce Development</w:t>
        </w:r>
      </w:hyperlink>
    </w:p>
    <w:p w:rsidR="0033643C" w:rsidRPr="0033643C" w:rsidRDefault="0033643C" w:rsidP="0033643C">
      <w:pPr>
        <w:spacing w:after="0" w:line="240" w:lineRule="auto"/>
        <w:rPr>
          <w:rFonts w:ascii="Times New Roman" w:eastAsia="Times New Roman" w:hAnsi="Times New Roman" w:cs="Times New Roman"/>
          <w:sz w:val="24"/>
          <w:szCs w:val="24"/>
        </w:rPr>
      </w:pPr>
    </w:p>
    <w:p w:rsidR="0033643C" w:rsidRPr="0033643C" w:rsidRDefault="000F17CD" w:rsidP="0033643C">
      <w:pPr>
        <w:numPr>
          <w:ilvl w:val="0"/>
          <w:numId w:val="2"/>
        </w:numPr>
        <w:spacing w:after="0" w:line="240" w:lineRule="auto"/>
        <w:rPr>
          <w:rFonts w:ascii="Times New Roman" w:eastAsia="Times New Roman" w:hAnsi="Times New Roman" w:cs="Times New Roman"/>
          <w:b/>
          <w:sz w:val="24"/>
          <w:szCs w:val="24"/>
          <w:u w:val="single"/>
        </w:rPr>
      </w:pPr>
      <w:hyperlink r:id="rId23" w:history="1">
        <w:r w:rsidR="0033643C" w:rsidRPr="0033643C">
          <w:rPr>
            <w:rFonts w:ascii="Times New Roman" w:eastAsia="Times New Roman" w:hAnsi="Times New Roman" w:cs="Times New Roman"/>
            <w:b/>
            <w:color w:val="0563C1"/>
            <w:sz w:val="24"/>
            <w:szCs w:val="24"/>
            <w:u w:val="single"/>
          </w:rPr>
          <w:t>WI Department of Financial Institutions</w:t>
        </w:r>
      </w:hyperlink>
    </w:p>
    <w:p w:rsidR="0033643C" w:rsidRPr="0033643C" w:rsidRDefault="0033643C" w:rsidP="0033643C">
      <w:pPr>
        <w:spacing w:after="0" w:line="240" w:lineRule="auto"/>
        <w:rPr>
          <w:rFonts w:ascii="Times New Roman" w:eastAsia="Times New Roman" w:hAnsi="Times New Roman" w:cs="Times New Roman"/>
          <w:sz w:val="24"/>
          <w:szCs w:val="24"/>
        </w:rPr>
      </w:pPr>
    </w:p>
    <w:p w:rsidR="0033643C" w:rsidRPr="0033643C" w:rsidRDefault="000F17CD" w:rsidP="0033643C">
      <w:pPr>
        <w:numPr>
          <w:ilvl w:val="0"/>
          <w:numId w:val="2"/>
        </w:numPr>
        <w:spacing w:after="0" w:line="240" w:lineRule="auto"/>
        <w:rPr>
          <w:rFonts w:ascii="Times New Roman" w:eastAsia="Times New Roman" w:hAnsi="Times New Roman" w:cs="Times New Roman"/>
          <w:sz w:val="24"/>
          <w:szCs w:val="24"/>
        </w:rPr>
      </w:pPr>
      <w:hyperlink r:id="rId24" w:history="1">
        <w:r w:rsidR="0033643C" w:rsidRPr="0033643C">
          <w:rPr>
            <w:rFonts w:ascii="Times New Roman" w:eastAsia="Times New Roman" w:hAnsi="Times New Roman" w:cs="Times New Roman"/>
            <w:b/>
            <w:color w:val="0563C1"/>
            <w:sz w:val="24"/>
            <w:szCs w:val="24"/>
            <w:u w:val="single"/>
          </w:rPr>
          <w:t>Wisconsin Office of Business Development</w:t>
        </w:r>
      </w:hyperlink>
    </w:p>
    <w:p w:rsidR="0033643C" w:rsidRPr="0033643C" w:rsidRDefault="0033643C" w:rsidP="0033643C">
      <w:pPr>
        <w:spacing w:after="0" w:line="240" w:lineRule="auto"/>
        <w:rPr>
          <w:rFonts w:ascii="Times New Roman" w:eastAsia="Calibri" w:hAnsi="Times New Roman" w:cs="Times New Roman"/>
          <w:sz w:val="24"/>
          <w:szCs w:val="24"/>
        </w:rPr>
      </w:pPr>
    </w:p>
    <w:p w:rsidR="0033643C" w:rsidRPr="0033643C" w:rsidRDefault="000F17CD" w:rsidP="0033643C">
      <w:pPr>
        <w:numPr>
          <w:ilvl w:val="0"/>
          <w:numId w:val="2"/>
        </w:numPr>
        <w:spacing w:after="0" w:line="240" w:lineRule="auto"/>
        <w:rPr>
          <w:rFonts w:ascii="Times New Roman" w:eastAsia="Calibri" w:hAnsi="Times New Roman" w:cs="Times New Roman"/>
          <w:b/>
          <w:sz w:val="24"/>
          <w:szCs w:val="24"/>
          <w:u w:val="single"/>
        </w:rPr>
      </w:pPr>
      <w:hyperlink r:id="rId25" w:history="1">
        <w:r w:rsidR="0033643C" w:rsidRPr="0033643C">
          <w:rPr>
            <w:rFonts w:ascii="Times New Roman" w:eastAsia="Calibri" w:hAnsi="Times New Roman" w:cs="Times New Roman"/>
            <w:b/>
            <w:color w:val="0563C1"/>
            <w:sz w:val="24"/>
            <w:szCs w:val="24"/>
            <w:u w:val="single"/>
          </w:rPr>
          <w:t>Wisconsin Department of Health Services</w:t>
        </w:r>
      </w:hyperlink>
    </w:p>
    <w:p w:rsidR="0033643C" w:rsidRPr="0033643C" w:rsidRDefault="0033643C" w:rsidP="0033643C">
      <w:pPr>
        <w:spacing w:after="0" w:line="240" w:lineRule="auto"/>
        <w:ind w:left="720"/>
        <w:rPr>
          <w:rFonts w:ascii="Times New Roman" w:eastAsia="Calibri" w:hAnsi="Times New Roman" w:cs="Times New Roman"/>
          <w:sz w:val="24"/>
          <w:szCs w:val="24"/>
        </w:rPr>
      </w:pPr>
    </w:p>
    <w:p w:rsidR="0033643C" w:rsidRPr="0033643C" w:rsidRDefault="0033643C" w:rsidP="0033643C">
      <w:pPr>
        <w:numPr>
          <w:ilvl w:val="0"/>
          <w:numId w:val="2"/>
        </w:numPr>
        <w:spacing w:after="0" w:line="240" w:lineRule="auto"/>
        <w:rPr>
          <w:rFonts w:ascii="Times New Roman" w:eastAsia="Calibri" w:hAnsi="Times New Roman" w:cs="Times New Roman"/>
          <w:b/>
          <w:sz w:val="24"/>
          <w:szCs w:val="24"/>
          <w:u w:val="single"/>
        </w:rPr>
      </w:pPr>
      <w:r w:rsidRPr="0033643C">
        <w:rPr>
          <w:rFonts w:ascii="Times New Roman" w:eastAsia="Calibri" w:hAnsi="Times New Roman" w:cs="Times New Roman"/>
          <w:b/>
          <w:sz w:val="24"/>
          <w:szCs w:val="24"/>
          <w:u w:val="single"/>
        </w:rPr>
        <w:t>Taxes:  (State and Federal Tax Filing Deadlines have been extended to July 15th)</w:t>
      </w:r>
    </w:p>
    <w:p w:rsidR="0033643C" w:rsidRPr="0033643C" w:rsidRDefault="000F17CD" w:rsidP="0033643C">
      <w:pPr>
        <w:spacing w:after="0" w:line="240" w:lineRule="auto"/>
        <w:ind w:left="720"/>
        <w:rPr>
          <w:rFonts w:ascii="Times New Roman" w:eastAsia="Calibri" w:hAnsi="Times New Roman" w:cs="Times New Roman"/>
          <w:sz w:val="24"/>
          <w:szCs w:val="24"/>
          <w:u w:val="single"/>
        </w:rPr>
      </w:pPr>
      <w:hyperlink r:id="rId26" w:history="1">
        <w:r w:rsidR="0033643C" w:rsidRPr="0033643C">
          <w:rPr>
            <w:rFonts w:ascii="Times New Roman" w:eastAsia="Calibri" w:hAnsi="Times New Roman" w:cs="Times New Roman"/>
            <w:color w:val="0563C1"/>
            <w:sz w:val="24"/>
            <w:szCs w:val="24"/>
            <w:u w:val="single"/>
          </w:rPr>
          <w:t>https://www.irs.gov/newsroom/payment-deadline-extended-to-july-15-2020</w:t>
        </w:r>
      </w:hyperlink>
      <w:r w:rsidR="0033643C" w:rsidRPr="0033643C">
        <w:rPr>
          <w:rFonts w:ascii="Times New Roman" w:eastAsia="Calibri" w:hAnsi="Times New Roman" w:cs="Times New Roman"/>
          <w:sz w:val="24"/>
          <w:szCs w:val="24"/>
          <w:u w:val="single"/>
        </w:rPr>
        <w:t xml:space="preserve"> </w:t>
      </w:r>
    </w:p>
    <w:p w:rsidR="0033643C" w:rsidRPr="0033643C" w:rsidRDefault="000F17CD" w:rsidP="0033643C">
      <w:pPr>
        <w:spacing w:after="0" w:line="240" w:lineRule="auto"/>
        <w:ind w:left="720"/>
        <w:rPr>
          <w:rFonts w:ascii="Times New Roman" w:eastAsia="Calibri" w:hAnsi="Times New Roman" w:cs="Times New Roman"/>
          <w:sz w:val="24"/>
          <w:szCs w:val="24"/>
          <w:u w:val="single"/>
        </w:rPr>
      </w:pPr>
      <w:hyperlink r:id="rId27" w:history="1">
        <w:r w:rsidR="0033643C" w:rsidRPr="0033643C">
          <w:rPr>
            <w:rFonts w:ascii="Times New Roman" w:eastAsia="Calibri" w:hAnsi="Times New Roman" w:cs="Times New Roman"/>
            <w:color w:val="0563C1"/>
            <w:sz w:val="24"/>
            <w:szCs w:val="24"/>
            <w:u w:val="single"/>
          </w:rPr>
          <w:t>https://www.revenue.wi.gov/Pages/News/2020/Tax-Deadline-Extended.pdf</w:t>
        </w:r>
      </w:hyperlink>
      <w:r w:rsidR="0033643C" w:rsidRPr="0033643C">
        <w:rPr>
          <w:rFonts w:ascii="Times New Roman" w:eastAsia="Calibri" w:hAnsi="Times New Roman" w:cs="Times New Roman"/>
          <w:sz w:val="24"/>
          <w:szCs w:val="24"/>
          <w:u w:val="single"/>
        </w:rPr>
        <w:t xml:space="preserve"> </w:t>
      </w:r>
    </w:p>
    <w:p w:rsidR="0033643C" w:rsidRPr="0033643C" w:rsidRDefault="0033643C" w:rsidP="0033643C">
      <w:pPr>
        <w:spacing w:after="0" w:line="240" w:lineRule="auto"/>
        <w:rPr>
          <w:rFonts w:ascii="Times New Roman" w:eastAsia="Calibri" w:hAnsi="Times New Roman" w:cs="Times New Roman"/>
          <w:b/>
          <w:sz w:val="24"/>
          <w:szCs w:val="24"/>
          <w:u w:val="single"/>
        </w:rPr>
      </w:pPr>
    </w:p>
    <w:p w:rsidR="0033643C" w:rsidRPr="0033643C" w:rsidRDefault="000F17CD" w:rsidP="0033643C">
      <w:pPr>
        <w:numPr>
          <w:ilvl w:val="0"/>
          <w:numId w:val="2"/>
        </w:numPr>
        <w:spacing w:after="0" w:line="240" w:lineRule="auto"/>
        <w:rPr>
          <w:rFonts w:ascii="Times New Roman" w:eastAsia="Calibri" w:hAnsi="Times New Roman" w:cs="Times New Roman"/>
          <w:b/>
          <w:sz w:val="24"/>
          <w:szCs w:val="24"/>
          <w:u w:val="single"/>
        </w:rPr>
      </w:pPr>
      <w:hyperlink r:id="rId28" w:history="1">
        <w:r w:rsidR="0033643C" w:rsidRPr="0033643C">
          <w:rPr>
            <w:rFonts w:ascii="Times New Roman" w:eastAsia="Calibri" w:hAnsi="Times New Roman" w:cs="Times New Roman"/>
            <w:b/>
            <w:color w:val="0563C1"/>
            <w:sz w:val="24"/>
            <w:szCs w:val="24"/>
            <w:u w:val="single"/>
          </w:rPr>
          <w:t>Wisconsin Manufacturers &amp; Commerce</w:t>
        </w:r>
      </w:hyperlink>
    </w:p>
    <w:p w:rsidR="0033643C" w:rsidRPr="0033643C" w:rsidRDefault="0033643C" w:rsidP="0033643C">
      <w:pPr>
        <w:spacing w:after="0" w:line="240" w:lineRule="auto"/>
        <w:ind w:left="720"/>
        <w:rPr>
          <w:rFonts w:ascii="Times New Roman" w:eastAsia="Calibri" w:hAnsi="Times New Roman" w:cs="Times New Roman"/>
          <w:sz w:val="24"/>
          <w:szCs w:val="24"/>
          <w:u w:val="single"/>
        </w:rPr>
      </w:pPr>
    </w:p>
    <w:p w:rsidR="0033643C" w:rsidRPr="0033643C" w:rsidRDefault="000F17CD" w:rsidP="0033643C">
      <w:pPr>
        <w:numPr>
          <w:ilvl w:val="0"/>
          <w:numId w:val="2"/>
        </w:numPr>
        <w:spacing w:after="0" w:line="240" w:lineRule="auto"/>
        <w:rPr>
          <w:rFonts w:ascii="Times New Roman" w:eastAsia="Calibri" w:hAnsi="Times New Roman" w:cs="Times New Roman"/>
          <w:b/>
          <w:sz w:val="24"/>
          <w:szCs w:val="24"/>
          <w:u w:val="single"/>
        </w:rPr>
      </w:pPr>
      <w:hyperlink r:id="rId29" w:anchor=".XnjRa4hKiUk" w:history="1">
        <w:r w:rsidR="0033643C" w:rsidRPr="0033643C">
          <w:rPr>
            <w:rFonts w:ascii="Times New Roman" w:eastAsia="Calibri" w:hAnsi="Times New Roman" w:cs="Times New Roman"/>
            <w:b/>
            <w:color w:val="0563C1"/>
            <w:sz w:val="24"/>
            <w:szCs w:val="24"/>
            <w:u w:val="single"/>
          </w:rPr>
          <w:t>Milwaukee County Department of Community Development</w:t>
        </w:r>
      </w:hyperlink>
    </w:p>
    <w:p w:rsidR="0033643C" w:rsidRPr="0033643C" w:rsidRDefault="0033643C" w:rsidP="0033643C">
      <w:pPr>
        <w:spacing w:after="0" w:line="240" w:lineRule="auto"/>
        <w:rPr>
          <w:rFonts w:ascii="Times New Roman" w:eastAsia="Calibri" w:hAnsi="Times New Roman" w:cs="Times New Roman"/>
          <w:sz w:val="24"/>
          <w:szCs w:val="24"/>
        </w:rPr>
      </w:pPr>
    </w:p>
    <w:p w:rsidR="0033643C" w:rsidRPr="0033643C" w:rsidRDefault="000F17CD" w:rsidP="0033643C">
      <w:pPr>
        <w:numPr>
          <w:ilvl w:val="0"/>
          <w:numId w:val="2"/>
        </w:numPr>
        <w:spacing w:after="0" w:line="240" w:lineRule="auto"/>
        <w:rPr>
          <w:rFonts w:ascii="Times New Roman" w:eastAsia="Calibri" w:hAnsi="Times New Roman" w:cs="Times New Roman"/>
          <w:b/>
          <w:sz w:val="24"/>
          <w:szCs w:val="24"/>
          <w:u w:val="single"/>
        </w:rPr>
      </w:pPr>
      <w:hyperlink r:id="rId30" w:history="1">
        <w:r w:rsidR="0033643C" w:rsidRPr="0033643C">
          <w:rPr>
            <w:rFonts w:ascii="Times New Roman" w:eastAsia="Calibri" w:hAnsi="Times New Roman" w:cs="Times New Roman"/>
            <w:b/>
            <w:color w:val="0563C1"/>
            <w:sz w:val="24"/>
            <w:szCs w:val="24"/>
            <w:u w:val="single"/>
          </w:rPr>
          <w:t>Waukesha County Department of Community Development</w:t>
        </w:r>
      </w:hyperlink>
    </w:p>
    <w:p w:rsidR="0033643C" w:rsidRPr="0033643C" w:rsidRDefault="0033643C" w:rsidP="0033643C">
      <w:pPr>
        <w:spacing w:after="0" w:line="240" w:lineRule="auto"/>
        <w:ind w:left="720"/>
        <w:rPr>
          <w:rFonts w:ascii="Times New Roman" w:eastAsia="Calibri" w:hAnsi="Times New Roman" w:cs="Times New Roman"/>
          <w:sz w:val="24"/>
          <w:szCs w:val="24"/>
        </w:rPr>
      </w:pPr>
    </w:p>
    <w:p w:rsidR="0033643C" w:rsidRPr="0033643C" w:rsidRDefault="000F17CD" w:rsidP="0033643C">
      <w:pPr>
        <w:numPr>
          <w:ilvl w:val="0"/>
          <w:numId w:val="2"/>
        </w:numPr>
        <w:spacing w:after="0" w:line="240" w:lineRule="auto"/>
        <w:rPr>
          <w:rFonts w:ascii="Times New Roman" w:eastAsia="Calibri" w:hAnsi="Times New Roman" w:cs="Times New Roman"/>
          <w:b/>
          <w:sz w:val="24"/>
          <w:szCs w:val="24"/>
          <w:u w:val="single"/>
        </w:rPr>
      </w:pPr>
      <w:hyperlink r:id="rId31" w:history="1">
        <w:r w:rsidR="0033643C" w:rsidRPr="0033643C">
          <w:rPr>
            <w:rFonts w:ascii="Times New Roman" w:eastAsia="Calibri" w:hAnsi="Times New Roman" w:cs="Times New Roman"/>
            <w:b/>
            <w:color w:val="0563C1"/>
            <w:sz w:val="24"/>
            <w:szCs w:val="24"/>
            <w:u w:val="single"/>
          </w:rPr>
          <w:t>Milwaukee 7</w:t>
        </w:r>
      </w:hyperlink>
    </w:p>
    <w:p w:rsidR="0033643C" w:rsidRPr="0033643C" w:rsidRDefault="0033643C" w:rsidP="0033643C">
      <w:pPr>
        <w:spacing w:after="0" w:line="240" w:lineRule="auto"/>
        <w:ind w:left="720"/>
        <w:rPr>
          <w:rFonts w:ascii="Times New Roman" w:eastAsia="Calibri" w:hAnsi="Times New Roman" w:cs="Times New Roman"/>
          <w:sz w:val="24"/>
          <w:szCs w:val="24"/>
        </w:rPr>
      </w:pPr>
    </w:p>
    <w:p w:rsidR="00945F99" w:rsidRPr="005C1A97" w:rsidRDefault="000F17CD" w:rsidP="00926600">
      <w:pPr>
        <w:numPr>
          <w:ilvl w:val="0"/>
          <w:numId w:val="2"/>
        </w:numPr>
        <w:spacing w:after="0" w:line="240" w:lineRule="auto"/>
      </w:pPr>
      <w:hyperlink r:id="rId32" w:history="1">
        <w:r w:rsidR="0033643C" w:rsidRPr="0033643C">
          <w:rPr>
            <w:rFonts w:ascii="Times New Roman" w:eastAsia="Calibri" w:hAnsi="Times New Roman" w:cs="Times New Roman"/>
            <w:b/>
            <w:color w:val="0563C1"/>
            <w:sz w:val="24"/>
            <w:szCs w:val="24"/>
            <w:u w:val="single"/>
          </w:rPr>
          <w:t>US Chamber of Commerce Small Business Resources</w:t>
        </w:r>
      </w:hyperlink>
    </w:p>
    <w:sectPr w:rsidR="00945F99" w:rsidRPr="005C1A97" w:rsidSect="0033643C">
      <w:headerReference w:type="default" r:id="rId33"/>
      <w:footerReference w:type="even" r:id="rId34"/>
      <w:footerReference w:type="default" r:id="rId35"/>
      <w:pgSz w:w="12240" w:h="15840"/>
      <w:pgMar w:top="990" w:right="1440" w:bottom="99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04" w:rsidRDefault="00173504" w:rsidP="00C4273B">
      <w:pPr>
        <w:spacing w:after="0" w:line="240" w:lineRule="auto"/>
      </w:pPr>
      <w:r>
        <w:separator/>
      </w:r>
    </w:p>
  </w:endnote>
  <w:endnote w:type="continuationSeparator" w:id="0">
    <w:p w:rsidR="00173504" w:rsidRDefault="00173504" w:rsidP="00C4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C7" w:rsidRDefault="00AD0DC7" w:rsidP="00AD0DC7">
    <w:pPr>
      <w:pStyle w:val="Footer"/>
      <w:tabs>
        <w:tab w:val="clear" w:pos="4680"/>
        <w:tab w:val="clear" w:pos="9360"/>
        <w:tab w:val="left" w:pos="4050"/>
      </w:tabs>
      <w:jc w:val="center"/>
    </w:pPr>
    <w:r>
      <w:rPr>
        <w:noProof/>
      </w:rPr>
      <w:drawing>
        <wp:inline distT="0" distB="0" distL="0" distR="0" wp14:anchorId="09F282B9" wp14:editId="378DA5C9">
          <wp:extent cx="5084064" cy="384048"/>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ig botto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84064" cy="38404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3B" w:rsidRDefault="00C4273B">
    <w:pPr>
      <w:pStyle w:val="Footer"/>
    </w:pPr>
    <w:r>
      <w:rPr>
        <w:noProof/>
      </w:rPr>
      <mc:AlternateContent>
        <mc:Choice Requires="wps">
          <w:drawing>
            <wp:anchor distT="45720" distB="45720" distL="114300" distR="114300" simplePos="0" relativeHeight="251658752" behindDoc="0" locked="0" layoutInCell="1" allowOverlap="1">
              <wp:simplePos x="0" y="0"/>
              <wp:positionH relativeFrom="column">
                <wp:posOffset>-518160</wp:posOffset>
              </wp:positionH>
              <wp:positionV relativeFrom="paragraph">
                <wp:posOffset>-19685</wp:posOffset>
              </wp:positionV>
              <wp:extent cx="6888480" cy="4800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480060"/>
                      </a:xfrm>
                      <a:prstGeom prst="rect">
                        <a:avLst/>
                      </a:prstGeom>
                      <a:noFill/>
                      <a:ln w="9525">
                        <a:noFill/>
                        <a:miter lim="800000"/>
                        <a:headEnd/>
                        <a:tailEnd/>
                      </a:ln>
                    </wps:spPr>
                    <wps:txbx>
                      <w:txbxContent>
                        <w:p w:rsidR="00C4273B" w:rsidRDefault="00C4273B" w:rsidP="00C4273B">
                          <w:pPr>
                            <w:jc w:val="center"/>
                          </w:pPr>
                          <w:r>
                            <w:rPr>
                              <w:noProof/>
                            </w:rPr>
                            <w:drawing>
                              <wp:inline distT="0" distB="0" distL="0" distR="0">
                                <wp:extent cx="5084064" cy="384048"/>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ig botto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84064" cy="38404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pt;margin-top:-1.55pt;width:542.4pt;height:37.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" filled="f" stroked="f">
              <v:textbox>
                <w:txbxContent>
                  <w:p w:rsidR="00C4273B" w:rsidRDefault="00C4273B" w:rsidP="00C4273B">
                    <w:pPr>
                      <w:jc w:val="center"/>
                    </w:pPr>
                    <w:r>
                      <w:rPr>
                        <w:noProof/>
                      </w:rPr>
                      <w:drawing>
                        <wp:inline distT="0" distB="0" distL="0" distR="0">
                          <wp:extent cx="5084064" cy="384048"/>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ig botto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84064" cy="384048"/>
                                  </a:xfrm>
                                  <a:prstGeom prst="rect">
                                    <a:avLst/>
                                  </a:prstGeom>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04" w:rsidRDefault="00173504" w:rsidP="00C4273B">
      <w:pPr>
        <w:spacing w:after="0" w:line="240" w:lineRule="auto"/>
      </w:pPr>
      <w:r>
        <w:separator/>
      </w:r>
    </w:p>
  </w:footnote>
  <w:footnote w:type="continuationSeparator" w:id="0">
    <w:p w:rsidR="00173504" w:rsidRDefault="00173504" w:rsidP="00C4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3B" w:rsidRDefault="00D11C20" w:rsidP="00D11C20">
    <w:pPr>
      <w:pStyle w:val="Header"/>
      <w:jc w:val="center"/>
    </w:pPr>
    <w:r>
      <w:rPr>
        <w:noProof/>
      </w:rPr>
      <w:drawing>
        <wp:inline distT="0" distB="0" distL="0" distR="0">
          <wp:extent cx="3310128" cy="1472184"/>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aig top.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0128" cy="1472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02BF"/>
    <w:multiLevelType w:val="hybridMultilevel"/>
    <w:tmpl w:val="2238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2A2A"/>
    <w:multiLevelType w:val="hybridMultilevel"/>
    <w:tmpl w:val="5A088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4445B"/>
    <w:multiLevelType w:val="hybridMultilevel"/>
    <w:tmpl w:val="41085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3B"/>
    <w:rsid w:val="000F17CD"/>
    <w:rsid w:val="00122ACA"/>
    <w:rsid w:val="00173504"/>
    <w:rsid w:val="002579F8"/>
    <w:rsid w:val="0033643C"/>
    <w:rsid w:val="00352CFE"/>
    <w:rsid w:val="004A3E04"/>
    <w:rsid w:val="005C1A97"/>
    <w:rsid w:val="0068317D"/>
    <w:rsid w:val="00945F99"/>
    <w:rsid w:val="00A0649E"/>
    <w:rsid w:val="00AD0DC7"/>
    <w:rsid w:val="00C4273B"/>
    <w:rsid w:val="00D11C20"/>
    <w:rsid w:val="00D36287"/>
    <w:rsid w:val="00D753F5"/>
    <w:rsid w:val="00F64F0C"/>
    <w:rsid w:val="00F85DB3"/>
    <w:rsid w:val="00F9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CCD473B-997E-46F1-B8D8-D0041AB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73B"/>
  </w:style>
  <w:style w:type="paragraph" w:styleId="Footer">
    <w:name w:val="footer"/>
    <w:basedOn w:val="Normal"/>
    <w:link w:val="FooterChar"/>
    <w:uiPriority w:val="99"/>
    <w:unhideWhenUsed/>
    <w:rsid w:val="00C42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73B"/>
  </w:style>
  <w:style w:type="paragraph" w:styleId="PlainText">
    <w:name w:val="Plain Text"/>
    <w:basedOn w:val="Normal"/>
    <w:link w:val="PlainTextChar"/>
    <w:uiPriority w:val="99"/>
    <w:unhideWhenUsed/>
    <w:rsid w:val="00AD0D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D0DC7"/>
    <w:rPr>
      <w:rFonts w:ascii="Calibri" w:hAnsi="Calibri"/>
      <w:szCs w:val="21"/>
    </w:rPr>
  </w:style>
  <w:style w:type="character" w:styleId="Hyperlink">
    <w:name w:val="Hyperlink"/>
    <w:basedOn w:val="DefaultParagraphFont"/>
    <w:uiPriority w:val="99"/>
    <w:unhideWhenUsed/>
    <w:rsid w:val="00AD0DC7"/>
    <w:rPr>
      <w:color w:val="0000FF"/>
      <w:u w:val="single"/>
    </w:rPr>
  </w:style>
  <w:style w:type="paragraph" w:styleId="NormalWeb">
    <w:name w:val="Normal (Web)"/>
    <w:basedOn w:val="Normal"/>
    <w:uiPriority w:val="99"/>
    <w:unhideWhenUsed/>
    <w:rsid w:val="0033643C"/>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S1\eupdates$\Sen28\&#8226;%09https:\www.sba.gov\offices\disaster\dfoce\resources\1658500" TargetMode="External"/><Relationship Id="rId18" Type="http://schemas.openxmlformats.org/officeDocument/2006/relationships/hyperlink" Target="https://wedc.org/programs-and-resources/covid-19-response/" TargetMode="External"/><Relationship Id="rId26" Type="http://schemas.openxmlformats.org/officeDocument/2006/relationships/hyperlink" Target="https://www.irs.gov/newsroom/payment-deadline-extended-to-july-15-2020" TargetMode="External"/><Relationship Id="rId21" Type="http://schemas.openxmlformats.org/officeDocument/2006/relationships/hyperlink" Target="https://wedc.org/programs-and-resources/covid-19-respons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tent.govdelivery.com/attachments/WIGOV/2020/03/24/file_attachments/1409408/Health%20Order%20%2312%20Safer%20At%20Home.pdf" TargetMode="External"/><Relationship Id="rId17" Type="http://schemas.openxmlformats.org/officeDocument/2006/relationships/hyperlink" Target="https://wisconsinsbdc.org/services/covid-19/" TargetMode="External"/><Relationship Id="rId25" Type="http://schemas.openxmlformats.org/officeDocument/2006/relationships/hyperlink" Target="https://www.dhs.wisconsin.gov/covid-19/index.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ba.gov/funding-programs/loans/paycheck-protection-program-ppp" TargetMode="External"/><Relationship Id="rId20" Type="http://schemas.openxmlformats.org/officeDocument/2006/relationships/hyperlink" Target="https://wedc.org/essentialbusiness/" TargetMode="External"/><Relationship Id="rId29" Type="http://schemas.openxmlformats.org/officeDocument/2006/relationships/hyperlink" Target="https://city.milwaukee.gov/D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Craig@legis.wi.gov" TargetMode="External"/><Relationship Id="rId24" Type="http://schemas.openxmlformats.org/officeDocument/2006/relationships/hyperlink" Target="https://doa.wi.gov/Pages/DoingBusiness/OfficeOfBusinessDevelopment.aspx" TargetMode="External"/><Relationship Id="rId32" Type="http://schemas.openxmlformats.org/officeDocument/2006/relationships/hyperlink" Target="https://www.uschamber.com/co/small-business-coronaviru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asterloan.sba.gov/ela/" TargetMode="External"/><Relationship Id="rId23" Type="http://schemas.openxmlformats.org/officeDocument/2006/relationships/hyperlink" Target="https://www.wdfi.org/" TargetMode="External"/><Relationship Id="rId28" Type="http://schemas.openxmlformats.org/officeDocument/2006/relationships/hyperlink" Target="https://www.wmc.org/home/coronavirus-covid-19-business-resource-center/" TargetMode="External"/><Relationship Id="rId36" Type="http://schemas.openxmlformats.org/officeDocument/2006/relationships/fontTable" Target="fontTable.xml"/><Relationship Id="rId10" Type="http://schemas.openxmlformats.org/officeDocument/2006/relationships/image" Target="cid:image002.jpg@01D3CA72.716DCC60" TargetMode="External"/><Relationship Id="rId19" Type="http://schemas.openxmlformats.org/officeDocument/2006/relationships/hyperlink" Target="https://www.sbc.senate.gov/public/_cache/files/2/9/29fc1ae7-879a-4de0-97d5-ab0a0cb558c8/1BC9E5AB74965E686FC6EBC019EC358F.the-small-business-owner-s-guide-to-the-cares-act-final-.pdf" TargetMode="External"/><Relationship Id="rId31" Type="http://schemas.openxmlformats.org/officeDocument/2006/relationships/hyperlink" Target="http://www.mke7.com/index.php?submenu=ResourceCenter&amp;src=gendocs&amp;ref=ResourceCenter&amp;category=aboutm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ba.gov/disaster" TargetMode="External"/><Relationship Id="rId22" Type="http://schemas.openxmlformats.org/officeDocument/2006/relationships/hyperlink" Target="https://dwd.wi.gov/" TargetMode="External"/><Relationship Id="rId27" Type="http://schemas.openxmlformats.org/officeDocument/2006/relationships/hyperlink" Target="https://www.revenue.wi.gov/Pages/News/2020/Tax-Deadline-Extended.pdf" TargetMode="External"/><Relationship Id="rId30" Type="http://schemas.openxmlformats.org/officeDocument/2006/relationships/hyperlink" Target="https://www.waukeshacounty.gov/communitydevelopment" TargetMode="External"/><Relationship Id="rId35" Type="http://schemas.openxmlformats.org/officeDocument/2006/relationships/footer" Target="footer2.xml"/><Relationship Id="rId8" Type="http://schemas.openxmlformats.org/officeDocument/2006/relationships/hyperlink" Target="mailto:Sen.Craig@legis.wi.gov"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6CE7-5D11-4A64-84F4-98574F86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Wisconsin State Legislature</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Marecek, Cindy</dc:creator>
  <cp:keywords/>
  <dc:description/>
  <cp:lastModifiedBy>Gibbs, Adam</cp:lastModifiedBy>
  <cp:revision>4</cp:revision>
  <cp:lastPrinted>2020-04-02T20:47:00Z</cp:lastPrinted>
  <dcterms:created xsi:type="dcterms:W3CDTF">2020-04-02T17:46:00Z</dcterms:created>
  <dcterms:modified xsi:type="dcterms:W3CDTF">2020-04-02T20:48:00Z</dcterms:modified>
</cp:coreProperties>
</file>