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98" w:rsidRPr="00E10413" w:rsidRDefault="00E10413" w:rsidP="00E10413">
      <w:pPr>
        <w:jc w:val="center"/>
        <w:rPr>
          <w:b/>
          <w:sz w:val="40"/>
          <w:szCs w:val="40"/>
          <w:u w:val="single"/>
        </w:rPr>
      </w:pPr>
      <w:r w:rsidRPr="00E10413">
        <w:rPr>
          <w:b/>
          <w:sz w:val="40"/>
          <w:szCs w:val="40"/>
          <w:u w:val="single"/>
        </w:rPr>
        <w:t>E-Update Stats Sheet</w:t>
      </w:r>
    </w:p>
    <w:p w:rsidR="00E10413" w:rsidRDefault="00E10413" w:rsidP="00E10413">
      <w:pPr>
        <w:jc w:val="center"/>
      </w:pPr>
      <w:r>
        <w:t>1/24/21</w:t>
      </w:r>
    </w:p>
    <w:p w:rsidR="00E10413" w:rsidRDefault="00E10413" w:rsidP="00E10413"/>
    <w:p w:rsidR="00E10413" w:rsidRPr="00E10413" w:rsidRDefault="00E10413" w:rsidP="00E10413">
      <w:pPr>
        <w:rPr>
          <w:b/>
          <w:sz w:val="24"/>
          <w:szCs w:val="24"/>
          <w:u w:val="single"/>
        </w:rPr>
      </w:pPr>
      <w:r w:rsidRPr="00E10413">
        <w:rPr>
          <w:b/>
          <w:sz w:val="24"/>
          <w:szCs w:val="24"/>
          <w:u w:val="single"/>
        </w:rPr>
        <w:t>2020 Newsletter List</w:t>
      </w:r>
    </w:p>
    <w:p w:rsidR="00E10413" w:rsidRDefault="00002FF0" w:rsidP="00E10413">
      <w:r>
        <w:t>Total Mail L</w:t>
      </w:r>
      <w:r w:rsidR="00E10413">
        <w:t>ist</w:t>
      </w:r>
      <w:r w:rsidR="00E10413">
        <w:tab/>
      </w:r>
      <w:r w:rsidR="00E10413">
        <w:tab/>
      </w:r>
      <w:r w:rsidR="00E10413">
        <w:tab/>
      </w:r>
      <w:r w:rsidR="00E10413">
        <w:tab/>
      </w:r>
      <w:r w:rsidR="00E10413">
        <w:tab/>
      </w:r>
      <w:r w:rsidR="00E10413">
        <w:tab/>
      </w:r>
      <w:r w:rsidR="00E10413">
        <w:tab/>
      </w:r>
      <w:r w:rsidR="00E10413">
        <w:tab/>
      </w:r>
      <w:r w:rsidR="00E10413">
        <w:tab/>
      </w:r>
      <w:r w:rsidR="00E10413">
        <w:tab/>
        <w:t>19,325</w:t>
      </w:r>
    </w:p>
    <w:p w:rsidR="006F7398" w:rsidRDefault="006F7398" w:rsidP="00E10413">
      <w:r>
        <w:t>The Nass Report</w:t>
      </w:r>
      <w:r w:rsidR="000C552F">
        <w:t xml:space="preserve"> “Friendly List”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059F">
        <w:t xml:space="preserve">  </w:t>
      </w:r>
      <w:r>
        <w:t>3,522</w:t>
      </w:r>
    </w:p>
    <w:p w:rsidR="00E10413" w:rsidRDefault="00E10413" w:rsidP="00E10413"/>
    <w:p w:rsidR="00E10413" w:rsidRPr="00E10413" w:rsidRDefault="00E10413" w:rsidP="00E10413">
      <w:pPr>
        <w:rPr>
          <w:b/>
          <w:sz w:val="24"/>
          <w:szCs w:val="24"/>
          <w:u w:val="single"/>
        </w:rPr>
      </w:pPr>
      <w:r w:rsidRPr="00E10413">
        <w:rPr>
          <w:b/>
          <w:sz w:val="24"/>
          <w:szCs w:val="24"/>
          <w:u w:val="single"/>
        </w:rPr>
        <w:t>2021 Newsletter List (options)</w:t>
      </w:r>
    </w:p>
    <w:p w:rsidR="00E10413" w:rsidRPr="004D0767" w:rsidRDefault="00002FF0" w:rsidP="00C10BB5">
      <w:pPr>
        <w:spacing w:after="360"/>
        <w:rPr>
          <w:b/>
        </w:rPr>
      </w:pPr>
      <w:r w:rsidRPr="004D0767">
        <w:rPr>
          <w:b/>
        </w:rPr>
        <w:t>Newsletter OPENED</w:t>
      </w:r>
      <w:r w:rsidR="00E10413" w:rsidRPr="004D0767">
        <w:rPr>
          <w:b/>
        </w:rPr>
        <w:t xml:space="preserve"> By Constituents (from 1/5/2019 to the present) – </w:t>
      </w:r>
      <w:r w:rsidR="00E10413" w:rsidRPr="004D0767">
        <w:rPr>
          <w:b/>
        </w:rPr>
        <w:tab/>
      </w:r>
      <w:r w:rsidR="00E10413" w:rsidRPr="004D0767">
        <w:rPr>
          <w:b/>
        </w:rPr>
        <w:tab/>
      </w:r>
      <w:r w:rsidR="00E10413" w:rsidRPr="004D0767">
        <w:rPr>
          <w:b/>
        </w:rPr>
        <w:tab/>
        <w:t>13,274</w:t>
      </w:r>
    </w:p>
    <w:p w:rsidR="00E10413" w:rsidRDefault="00002FF0" w:rsidP="00E10413">
      <w:r>
        <w:t>Options to add to OPENED LIST:</w:t>
      </w:r>
    </w:p>
    <w:p w:rsidR="00E10413" w:rsidRPr="00002FF0" w:rsidRDefault="00E10413" w:rsidP="00E10413">
      <w:pPr>
        <w:pStyle w:val="ListParagraph"/>
        <w:numPr>
          <w:ilvl w:val="0"/>
          <w:numId w:val="2"/>
        </w:numPr>
      </w:pPr>
      <w:r w:rsidRPr="00002FF0">
        <w:t>COVID Lockdown – Opposed (not added to The Nass Report “friendly” list)</w:t>
      </w:r>
      <w:r w:rsidRPr="00002FF0">
        <w:tab/>
      </w:r>
      <w:r w:rsidR="00BC7C8F" w:rsidRPr="00002FF0">
        <w:t xml:space="preserve">      </w:t>
      </w:r>
      <w:r w:rsidRPr="00002FF0">
        <w:t>279</w:t>
      </w:r>
    </w:p>
    <w:p w:rsidR="00E10413" w:rsidRPr="00002FF0" w:rsidRDefault="00E10413" w:rsidP="00E10413">
      <w:pPr>
        <w:pStyle w:val="ListParagraph"/>
        <w:numPr>
          <w:ilvl w:val="0"/>
          <w:numId w:val="2"/>
        </w:numPr>
      </w:pPr>
      <w:r w:rsidRPr="00002FF0">
        <w:t>Election Audit Needed/2020 Fraud Concern</w:t>
      </w:r>
      <w:r w:rsidR="006F7398" w:rsidRPr="00002FF0">
        <w:t xml:space="preserve"> (not added…”””)</w:t>
      </w:r>
      <w:r w:rsidRPr="00002FF0">
        <w:tab/>
      </w:r>
      <w:r w:rsidRPr="00002FF0">
        <w:tab/>
      </w:r>
      <w:r w:rsidRPr="00002FF0">
        <w:tab/>
      </w:r>
      <w:r w:rsidR="00BC7C8F" w:rsidRPr="00002FF0">
        <w:t xml:space="preserve">      </w:t>
      </w:r>
      <w:r w:rsidRPr="00002FF0">
        <w:t>302</w:t>
      </w:r>
    </w:p>
    <w:p w:rsidR="00E10413" w:rsidRPr="00002FF0" w:rsidRDefault="00E10413" w:rsidP="00E10413">
      <w:pPr>
        <w:pStyle w:val="ListParagraph"/>
        <w:numPr>
          <w:ilvl w:val="0"/>
          <w:numId w:val="2"/>
        </w:numPr>
      </w:pPr>
      <w:r w:rsidRPr="00002FF0">
        <w:t>SJR 003 – In Favor</w:t>
      </w:r>
      <w:r w:rsidR="006F7398" w:rsidRPr="00002FF0">
        <w:t xml:space="preserve"> </w:t>
      </w:r>
      <w:r w:rsidR="006F7398" w:rsidRPr="00002FF0">
        <w:t>(not added…”””)</w:t>
      </w:r>
      <w:r w:rsidRPr="00002FF0">
        <w:tab/>
      </w:r>
      <w:r w:rsidRPr="00002FF0">
        <w:tab/>
      </w:r>
      <w:r w:rsidRPr="00002FF0">
        <w:tab/>
      </w:r>
      <w:r w:rsidRPr="00002FF0">
        <w:tab/>
      </w:r>
      <w:r w:rsidRPr="00002FF0">
        <w:tab/>
      </w:r>
      <w:r w:rsidRPr="00002FF0">
        <w:tab/>
      </w:r>
      <w:r w:rsidR="00BC7C8F" w:rsidRPr="00002FF0">
        <w:t xml:space="preserve">        </w:t>
      </w:r>
      <w:r w:rsidRPr="00002FF0">
        <w:t>14</w:t>
      </w:r>
    </w:p>
    <w:p w:rsidR="006F7398" w:rsidRPr="00002FF0" w:rsidRDefault="006F7398" w:rsidP="00E10413">
      <w:pPr>
        <w:pStyle w:val="ListParagraph"/>
        <w:numPr>
          <w:ilvl w:val="0"/>
          <w:numId w:val="2"/>
        </w:numPr>
      </w:pPr>
      <w:r w:rsidRPr="00002FF0">
        <w:t>Subscribed but not opened</w:t>
      </w:r>
      <w:r w:rsidR="00E328BA" w:rsidRPr="00002FF0">
        <w:t>, no information (not added…”””</w:t>
      </w:r>
      <w:r w:rsidRPr="00002FF0">
        <w:tab/>
      </w:r>
      <w:r w:rsidRPr="00002FF0">
        <w:tab/>
      </w:r>
      <w:r w:rsidRPr="00002FF0">
        <w:tab/>
      </w:r>
      <w:r w:rsidR="00BC7C8F" w:rsidRPr="00002FF0">
        <w:t xml:space="preserve">        </w:t>
      </w:r>
      <w:r w:rsidRPr="00002FF0">
        <w:t>18</w:t>
      </w:r>
    </w:p>
    <w:p w:rsidR="00B1081D" w:rsidRPr="00002FF0" w:rsidRDefault="00B1081D" w:rsidP="00FF3C75">
      <w:pPr>
        <w:pStyle w:val="ListParagraph"/>
        <w:numPr>
          <w:ilvl w:val="0"/>
          <w:numId w:val="2"/>
        </w:numPr>
        <w:rPr>
          <w:u w:val="single"/>
        </w:rPr>
      </w:pPr>
      <w:r w:rsidRPr="00002FF0">
        <w:rPr>
          <w:u w:val="single"/>
        </w:rPr>
        <w:t>SB 4-7</w:t>
      </w:r>
      <w:r w:rsidR="00FF3C75" w:rsidRPr="00002FF0">
        <w:rPr>
          <w:u w:val="single"/>
        </w:rPr>
        <w:t xml:space="preserve"> – In Favor</w:t>
      </w:r>
      <w:r w:rsidRPr="00002FF0">
        <w:rPr>
          <w:u w:val="single"/>
        </w:rPr>
        <w:t xml:space="preserve"> (not added…”)</w:t>
      </w:r>
      <w:r w:rsidRPr="00002FF0">
        <w:rPr>
          <w:u w:val="single"/>
        </w:rPr>
        <w:tab/>
      </w:r>
      <w:r w:rsidRPr="00002FF0">
        <w:rPr>
          <w:u w:val="single"/>
        </w:rPr>
        <w:tab/>
      </w:r>
      <w:r w:rsidRPr="00002FF0">
        <w:rPr>
          <w:u w:val="single"/>
        </w:rPr>
        <w:tab/>
      </w:r>
      <w:r w:rsidRPr="00002FF0">
        <w:rPr>
          <w:u w:val="single"/>
        </w:rPr>
        <w:tab/>
      </w:r>
      <w:r w:rsidRPr="00002FF0">
        <w:rPr>
          <w:u w:val="single"/>
        </w:rPr>
        <w:tab/>
      </w:r>
      <w:r w:rsidRPr="00002FF0">
        <w:rPr>
          <w:u w:val="single"/>
        </w:rPr>
        <w:tab/>
        <w:t xml:space="preserve"> </w:t>
      </w:r>
      <w:r w:rsidR="00002FF0">
        <w:rPr>
          <w:u w:val="single"/>
        </w:rPr>
        <w:t xml:space="preserve">               </w:t>
      </w:r>
      <w:r w:rsidRPr="00002FF0">
        <w:rPr>
          <w:u w:val="single"/>
        </w:rPr>
        <w:t xml:space="preserve">       30</w:t>
      </w:r>
    </w:p>
    <w:p w:rsidR="00E10413" w:rsidRPr="00002FF0" w:rsidRDefault="00331E9B" w:rsidP="00331E9B">
      <w:pPr>
        <w:ind w:left="7200" w:firstLine="720"/>
      </w:pPr>
      <w:r w:rsidRPr="00002FF0">
        <w:t xml:space="preserve">       643</w:t>
      </w:r>
    </w:p>
    <w:p w:rsidR="003B43DF" w:rsidRDefault="003B43DF" w:rsidP="004D0767"/>
    <w:p w:rsidR="004D0767" w:rsidRDefault="004D0767" w:rsidP="00A40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Newsletter Opened By Constituents (from 1/5/2019 to the present) – </w:t>
      </w:r>
      <w:r>
        <w:tab/>
      </w:r>
      <w:r>
        <w:tab/>
      </w:r>
      <w:r>
        <w:tab/>
      </w:r>
      <w:r w:rsidR="00082CC1">
        <w:t xml:space="preserve"> </w:t>
      </w:r>
      <w:r>
        <w:t>13,274</w:t>
      </w:r>
    </w:p>
    <w:p w:rsidR="004D0767" w:rsidRPr="004D0767" w:rsidRDefault="004D0767" w:rsidP="00A40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4D0767">
        <w:rPr>
          <w:u w:val="single"/>
        </w:rPr>
        <w:t xml:space="preserve">ALL OPTIONS ADDED: </w:t>
      </w:r>
      <w:r w:rsidR="008A5500">
        <w:rPr>
          <w:u w:val="single"/>
        </w:rPr>
        <w:t xml:space="preserve"> </w:t>
      </w:r>
      <w:r w:rsidRPr="004D0767">
        <w:rPr>
          <w:u w:val="single"/>
        </w:rPr>
        <w:t>1)</w:t>
      </w:r>
      <w:proofErr w:type="gramStart"/>
      <w:r w:rsidRPr="004D0767">
        <w:rPr>
          <w:u w:val="single"/>
        </w:rPr>
        <w:t>,  2</w:t>
      </w:r>
      <w:proofErr w:type="gramEnd"/>
      <w:r w:rsidRPr="004D0767">
        <w:rPr>
          <w:u w:val="single"/>
        </w:rPr>
        <w:t>), 3), 4) and 5)</w:t>
      </w:r>
      <w:r w:rsidRPr="004D0767">
        <w:rPr>
          <w:u w:val="single"/>
        </w:rPr>
        <w:tab/>
      </w:r>
      <w:r w:rsidRPr="004D0767">
        <w:rPr>
          <w:u w:val="single"/>
        </w:rPr>
        <w:tab/>
      </w:r>
      <w:r w:rsidRPr="004D0767">
        <w:rPr>
          <w:u w:val="single"/>
        </w:rPr>
        <w:tab/>
      </w:r>
      <w:r w:rsidRPr="004D0767">
        <w:rPr>
          <w:u w:val="single"/>
        </w:rPr>
        <w:tab/>
      </w:r>
      <w:r w:rsidRPr="004D0767">
        <w:rPr>
          <w:u w:val="single"/>
        </w:rPr>
        <w:tab/>
        <w:t xml:space="preserve">             </w:t>
      </w:r>
      <w:r w:rsidR="00082CC1">
        <w:rPr>
          <w:u w:val="single"/>
        </w:rPr>
        <w:t xml:space="preserve">  </w:t>
      </w:r>
      <w:r w:rsidRPr="004D0767">
        <w:rPr>
          <w:u w:val="single"/>
        </w:rPr>
        <w:t xml:space="preserve">       643</w:t>
      </w:r>
      <w:r w:rsidRPr="004D0767">
        <w:rPr>
          <w:u w:val="single"/>
        </w:rPr>
        <w:tab/>
      </w:r>
    </w:p>
    <w:p w:rsidR="004D0767" w:rsidRPr="004D0767" w:rsidRDefault="004D0767" w:rsidP="00A40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NEWSLETTER OPENED + ALL OPTIONS ADDED</w:t>
      </w:r>
      <w:r w:rsidRPr="004D0767">
        <w:rPr>
          <w:b/>
        </w:rPr>
        <w:tab/>
      </w:r>
      <w:r w:rsidRPr="004D0767">
        <w:rPr>
          <w:b/>
        </w:rPr>
        <w:tab/>
      </w:r>
      <w:r w:rsidRPr="004D0767">
        <w:rPr>
          <w:b/>
        </w:rPr>
        <w:tab/>
      </w:r>
      <w:r w:rsidRPr="004D0767">
        <w:rPr>
          <w:b/>
        </w:rPr>
        <w:tab/>
      </w:r>
      <w:r w:rsidRPr="004D0767">
        <w:rPr>
          <w:b/>
        </w:rPr>
        <w:tab/>
      </w:r>
      <w:r w:rsidRPr="004D0767">
        <w:rPr>
          <w:b/>
        </w:rPr>
        <w:tab/>
      </w:r>
      <w:r w:rsidR="00082CC1">
        <w:rPr>
          <w:b/>
        </w:rPr>
        <w:t xml:space="preserve">  </w:t>
      </w:r>
      <w:r w:rsidRPr="004D0767">
        <w:rPr>
          <w:b/>
        </w:rPr>
        <w:t>13,917</w:t>
      </w:r>
    </w:p>
    <w:p w:rsidR="006F7398" w:rsidRDefault="006F7398" w:rsidP="00E10413"/>
    <w:p w:rsidR="00DF7298" w:rsidRDefault="00DF7298" w:rsidP="00E10413"/>
    <w:p w:rsidR="00852E7E" w:rsidRDefault="00DF7298" w:rsidP="00DF7298">
      <w:pPr>
        <w:jc w:val="center"/>
        <w:rPr>
          <w:b/>
          <w:sz w:val="40"/>
          <w:szCs w:val="40"/>
          <w:u w:val="single"/>
        </w:rPr>
      </w:pPr>
      <w:r w:rsidRPr="00DF7298">
        <w:rPr>
          <w:b/>
          <w:sz w:val="40"/>
          <w:szCs w:val="40"/>
          <w:u w:val="single"/>
        </w:rPr>
        <w:t>Recommendation</w:t>
      </w:r>
      <w:r w:rsidR="00A40F90">
        <w:rPr>
          <w:b/>
          <w:sz w:val="40"/>
          <w:szCs w:val="40"/>
          <w:u w:val="single"/>
        </w:rPr>
        <w:t>s</w:t>
      </w:r>
    </w:p>
    <w:p w:rsidR="00725E0B" w:rsidRDefault="00725E0B" w:rsidP="00725E0B">
      <w:pPr>
        <w:pStyle w:val="ListParagraph"/>
      </w:pPr>
    </w:p>
    <w:p w:rsidR="00DF7298" w:rsidRDefault="00DF7298" w:rsidP="009E59D1">
      <w:pPr>
        <w:pStyle w:val="ListParagraph"/>
        <w:numPr>
          <w:ilvl w:val="0"/>
          <w:numId w:val="9"/>
        </w:numPr>
      </w:pPr>
      <w:r>
        <w:t>Cho</w:t>
      </w:r>
      <w:r w:rsidR="00E6462D">
        <w:t>o</w:t>
      </w:r>
      <w:r>
        <w:t xml:space="preserve">se </w:t>
      </w:r>
      <w:proofErr w:type="spellStart"/>
      <w:r w:rsidRPr="00A40F90">
        <w:rPr>
          <w:b/>
        </w:rPr>
        <w:t>MailChimp</w:t>
      </w:r>
      <w:proofErr w:type="spellEnd"/>
      <w:r w:rsidRPr="00A40F90">
        <w:rPr>
          <w:b/>
        </w:rPr>
        <w:t xml:space="preserve"> Essentials</w:t>
      </w:r>
      <w:r w:rsidR="006A45F4">
        <w:rPr>
          <w:b/>
        </w:rPr>
        <w:t xml:space="preserve"> </w:t>
      </w:r>
      <w:r w:rsidR="006A45F4" w:rsidRPr="006A45F4">
        <w:t>for 10,000 – 15,000 recipients</w:t>
      </w:r>
      <w:r>
        <w:t xml:space="preserve"> </w:t>
      </w:r>
      <w:r w:rsidR="002F483D">
        <w:t>at</w:t>
      </w:r>
      <w:r w:rsidR="009E59D1">
        <w:t xml:space="preserve"> $78 – </w:t>
      </w:r>
      <w:r w:rsidR="002F483D">
        <w:t>$135 per month for the following reasons:</w:t>
      </w:r>
    </w:p>
    <w:p w:rsidR="002F483D" w:rsidRDefault="002F483D" w:rsidP="002F483D">
      <w:pPr>
        <w:pStyle w:val="ListParagraph"/>
        <w:numPr>
          <w:ilvl w:val="0"/>
          <w:numId w:val="8"/>
        </w:numPr>
      </w:pPr>
      <w:r>
        <w:t>Industry favorite</w:t>
      </w:r>
    </w:p>
    <w:p w:rsidR="002F483D" w:rsidRDefault="00E6462D" w:rsidP="002F483D">
      <w:pPr>
        <w:pStyle w:val="ListParagraph"/>
        <w:numPr>
          <w:ilvl w:val="0"/>
          <w:numId w:val="8"/>
        </w:numPr>
      </w:pPr>
      <w:r>
        <w:t>Company and plan u</w:t>
      </w:r>
      <w:r w:rsidR="00A40F90">
        <w:t>sed</w:t>
      </w:r>
      <w:r>
        <w:t>/recommended by</w:t>
      </w:r>
      <w:r w:rsidR="00A40F90">
        <w:t xml:space="preserve"> legislative offices not using Umbraco</w:t>
      </w:r>
    </w:p>
    <w:p w:rsidR="002F483D" w:rsidRDefault="002F483D" w:rsidP="002F483D">
      <w:pPr>
        <w:pStyle w:val="ListParagraph"/>
        <w:numPr>
          <w:ilvl w:val="0"/>
          <w:numId w:val="8"/>
        </w:numPr>
      </w:pPr>
      <w:r>
        <w:t>Lowest cost</w:t>
      </w:r>
    </w:p>
    <w:p w:rsidR="002F483D" w:rsidRDefault="008414B2" w:rsidP="002F483D">
      <w:pPr>
        <w:pStyle w:val="ListParagraph"/>
        <w:numPr>
          <w:ilvl w:val="0"/>
          <w:numId w:val="8"/>
        </w:numPr>
      </w:pPr>
      <w:r>
        <w:t>Up to 3 separate audiences (mail types)</w:t>
      </w:r>
      <w:bookmarkStart w:id="0" w:name="_GoBack"/>
      <w:bookmarkEnd w:id="0"/>
    </w:p>
    <w:p w:rsidR="001E62AF" w:rsidRDefault="001E62AF" w:rsidP="002F483D">
      <w:pPr>
        <w:pStyle w:val="ListParagraph"/>
        <w:numPr>
          <w:ilvl w:val="0"/>
          <w:numId w:val="8"/>
        </w:numPr>
      </w:pPr>
      <w:r>
        <w:t>10 emails per month under plan</w:t>
      </w:r>
    </w:p>
    <w:p w:rsidR="00B2054F" w:rsidRDefault="00B2054F" w:rsidP="002F483D">
      <w:pPr>
        <w:pStyle w:val="ListParagraph"/>
        <w:numPr>
          <w:ilvl w:val="0"/>
          <w:numId w:val="8"/>
        </w:numPr>
      </w:pPr>
      <w:r>
        <w:t>Additional f</w:t>
      </w:r>
      <w:r w:rsidR="00607407">
        <w:t>eatures mentioned in attachment</w:t>
      </w:r>
    </w:p>
    <w:p w:rsidR="00E6462D" w:rsidRDefault="00E6462D" w:rsidP="00E6462D">
      <w:pPr>
        <w:pStyle w:val="ListParagraph"/>
        <w:ind w:left="1080"/>
      </w:pPr>
    </w:p>
    <w:p w:rsidR="00E6462D" w:rsidRDefault="00E6462D" w:rsidP="00E6462D">
      <w:pPr>
        <w:pStyle w:val="ListParagraph"/>
        <w:numPr>
          <w:ilvl w:val="0"/>
          <w:numId w:val="9"/>
        </w:numPr>
      </w:pPr>
      <w:r>
        <w:t>Send opt-in email to 643 “new issue” constituents</w:t>
      </w:r>
    </w:p>
    <w:p w:rsidR="00E6462D" w:rsidRDefault="00E6462D" w:rsidP="00E6462D">
      <w:pPr>
        <w:pStyle w:val="ListParagraph"/>
      </w:pPr>
    </w:p>
    <w:p w:rsidR="00E6462D" w:rsidRDefault="00E6462D" w:rsidP="00E6462D">
      <w:pPr>
        <w:pStyle w:val="ListParagraph"/>
        <w:numPr>
          <w:ilvl w:val="0"/>
          <w:numId w:val="9"/>
        </w:numPr>
      </w:pPr>
      <w:r>
        <w:t xml:space="preserve">Merge basic list of 13,274 with </w:t>
      </w:r>
      <w:r>
        <w:t xml:space="preserve">opt-ins from </w:t>
      </w:r>
      <w:r>
        <w:t xml:space="preserve">“new issue” </w:t>
      </w:r>
      <w:r>
        <w:t>category</w:t>
      </w:r>
    </w:p>
    <w:p w:rsidR="00E6462D" w:rsidRDefault="00E6462D" w:rsidP="00E6462D">
      <w:pPr>
        <w:pStyle w:val="ListParagraph"/>
      </w:pPr>
    </w:p>
    <w:sectPr w:rsidR="00E6462D" w:rsidSect="00EF0FFA">
      <w:pgSz w:w="12240" w:h="15840" w:code="1"/>
      <w:pgMar w:top="720" w:right="720" w:bottom="720" w:left="72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4ED"/>
    <w:multiLevelType w:val="hybridMultilevel"/>
    <w:tmpl w:val="B04E567E"/>
    <w:lvl w:ilvl="0" w:tplc="FE1877B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7584"/>
    <w:multiLevelType w:val="hybridMultilevel"/>
    <w:tmpl w:val="4A3A2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FA3616"/>
    <w:multiLevelType w:val="hybridMultilevel"/>
    <w:tmpl w:val="4B92A4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F7329"/>
    <w:multiLevelType w:val="hybridMultilevel"/>
    <w:tmpl w:val="F5F2C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45B34"/>
    <w:multiLevelType w:val="hybridMultilevel"/>
    <w:tmpl w:val="30E66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07C5F"/>
    <w:multiLevelType w:val="hybridMultilevel"/>
    <w:tmpl w:val="3A6C9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10E83"/>
    <w:multiLevelType w:val="hybridMultilevel"/>
    <w:tmpl w:val="758E6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B6D42"/>
    <w:multiLevelType w:val="hybridMultilevel"/>
    <w:tmpl w:val="9E1068E8"/>
    <w:lvl w:ilvl="0" w:tplc="07D03B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10858"/>
    <w:multiLevelType w:val="hybridMultilevel"/>
    <w:tmpl w:val="98743292"/>
    <w:lvl w:ilvl="0" w:tplc="FE1877B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B4A40"/>
    <w:multiLevelType w:val="hybridMultilevel"/>
    <w:tmpl w:val="0C149E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13"/>
    <w:rsid w:val="00002FF0"/>
    <w:rsid w:val="00082CC1"/>
    <w:rsid w:val="000C552F"/>
    <w:rsid w:val="00105836"/>
    <w:rsid w:val="001D5FEE"/>
    <w:rsid w:val="001E62AF"/>
    <w:rsid w:val="00247F0C"/>
    <w:rsid w:val="00276274"/>
    <w:rsid w:val="002F483D"/>
    <w:rsid w:val="00305578"/>
    <w:rsid w:val="00331E9B"/>
    <w:rsid w:val="003B43DF"/>
    <w:rsid w:val="003D0732"/>
    <w:rsid w:val="003D2DED"/>
    <w:rsid w:val="00403E39"/>
    <w:rsid w:val="004D0767"/>
    <w:rsid w:val="004D2E49"/>
    <w:rsid w:val="005004DD"/>
    <w:rsid w:val="005504BA"/>
    <w:rsid w:val="00557AAC"/>
    <w:rsid w:val="00607407"/>
    <w:rsid w:val="00612258"/>
    <w:rsid w:val="00672E90"/>
    <w:rsid w:val="006A45F4"/>
    <w:rsid w:val="006F7398"/>
    <w:rsid w:val="00725E0B"/>
    <w:rsid w:val="007518DB"/>
    <w:rsid w:val="007B6814"/>
    <w:rsid w:val="007C059F"/>
    <w:rsid w:val="00807619"/>
    <w:rsid w:val="00817819"/>
    <w:rsid w:val="0082778D"/>
    <w:rsid w:val="008414B2"/>
    <w:rsid w:val="00852E7E"/>
    <w:rsid w:val="008A5500"/>
    <w:rsid w:val="008B24B0"/>
    <w:rsid w:val="009471EB"/>
    <w:rsid w:val="009E0FED"/>
    <w:rsid w:val="009E59D1"/>
    <w:rsid w:val="00A33292"/>
    <w:rsid w:val="00A40F90"/>
    <w:rsid w:val="00B1081D"/>
    <w:rsid w:val="00B2054F"/>
    <w:rsid w:val="00B54E4F"/>
    <w:rsid w:val="00BC7C8F"/>
    <w:rsid w:val="00C10BB5"/>
    <w:rsid w:val="00C86367"/>
    <w:rsid w:val="00CA4DDB"/>
    <w:rsid w:val="00D21183"/>
    <w:rsid w:val="00D25262"/>
    <w:rsid w:val="00D85B04"/>
    <w:rsid w:val="00DF7298"/>
    <w:rsid w:val="00E10413"/>
    <w:rsid w:val="00E328BA"/>
    <w:rsid w:val="00E6462D"/>
    <w:rsid w:val="00E720AB"/>
    <w:rsid w:val="00EF0FFA"/>
    <w:rsid w:val="00FF00A8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DA46"/>
  <w15:chartTrackingRefBased/>
  <w15:docId w15:val="{92969A92-C320-4054-81B4-52DC3BAD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Michael</dc:creator>
  <cp:keywords/>
  <dc:description/>
  <cp:lastModifiedBy>Murphy, Michael</cp:lastModifiedBy>
  <cp:revision>20</cp:revision>
  <cp:lastPrinted>2021-02-09T17:16:00Z</cp:lastPrinted>
  <dcterms:created xsi:type="dcterms:W3CDTF">2021-02-09T15:00:00Z</dcterms:created>
  <dcterms:modified xsi:type="dcterms:W3CDTF">2021-02-10T14:32:00Z</dcterms:modified>
</cp:coreProperties>
</file>