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D8E" w:rsidRDefault="00400575">
      <w:r>
        <w:t>The risks that women take by ignoring the Pfizer documentation is that their doctor or pharmacists may not explain what is in the document. Based on their genetics, lifestyles health issues, that puts them at a greater risk of injury or death.</w:t>
      </w:r>
    </w:p>
    <w:p w:rsidR="00400575" w:rsidRDefault="00400575"/>
    <w:p w:rsidR="00400575" w:rsidRDefault="00400575">
      <w:r>
        <w:t>We are in</w:t>
      </w:r>
      <w:bookmarkStart w:id="0" w:name="_GoBack"/>
      <w:bookmarkEnd w:id="0"/>
      <w:r>
        <w:t xml:space="preserve"> a time where we have to be our own best medical advocate an ask our own best questions. </w:t>
      </w:r>
    </w:p>
    <w:p w:rsidR="00400575" w:rsidRDefault="00400575"/>
    <w:p w:rsidR="00400575" w:rsidRDefault="00400575">
      <w:r>
        <w:t>I’m thankful for the constituents that contacted me to let me know of safer, healthier options with better outcomes for women young and old that address their reproductive concerns than hormonal contraception. I’m also very thankful that my seven daughters ask questions, read labels, and avail themselves of information. Whether it’s a vitamin, prescriptions, or the Pill – I’m grateful they investigate options with better outcomes and less complications.</w:t>
      </w:r>
    </w:p>
    <w:sectPr w:rsidR="00400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575"/>
    <w:rsid w:val="00014952"/>
    <w:rsid w:val="00400575"/>
    <w:rsid w:val="006B2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84792"/>
  <w15:chartTrackingRefBased/>
  <w15:docId w15:val="{5421ADD9-8FD2-4A11-A3A7-252E70FC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 Rebecca</dc:creator>
  <cp:keywords/>
  <dc:description/>
  <cp:lastModifiedBy>Sande, Rebecca</cp:lastModifiedBy>
  <cp:revision>1</cp:revision>
  <dcterms:created xsi:type="dcterms:W3CDTF">2023-07-19T23:27:00Z</dcterms:created>
  <dcterms:modified xsi:type="dcterms:W3CDTF">2023-07-19T23:34:00Z</dcterms:modified>
</cp:coreProperties>
</file>