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E2" w:rsidRPr="0007531E" w:rsidRDefault="00F605E2" w:rsidP="0007531E">
      <w:pPr>
        <w:pBdr>
          <w:bottom w:val="single" w:sz="4" w:space="1" w:color="auto"/>
        </w:pBdr>
        <w:spacing w:after="0"/>
        <w:jc w:val="center"/>
      </w:pPr>
      <w:r w:rsidRPr="0007531E">
        <w:t>Docket 4510-CW-103 Comments</w:t>
      </w:r>
    </w:p>
    <w:p w:rsidR="00F605E2" w:rsidRPr="0007531E" w:rsidRDefault="00F605E2" w:rsidP="0007531E">
      <w:pPr>
        <w:pBdr>
          <w:bottom w:val="single" w:sz="4" w:space="1" w:color="auto"/>
        </w:pBdr>
        <w:spacing w:after="0"/>
        <w:jc w:val="center"/>
      </w:pPr>
      <w:r w:rsidRPr="0007531E">
        <w:t>Paddock Lake Municipal Water Utility Water Supply Improvements</w:t>
      </w:r>
    </w:p>
    <w:p w:rsidR="00B15256" w:rsidRPr="0007531E" w:rsidRDefault="00B15256" w:rsidP="0007531E">
      <w:pPr>
        <w:spacing w:after="0"/>
        <w:jc w:val="center"/>
      </w:pPr>
      <w:r w:rsidRPr="0007531E">
        <w:t>PSC Public Hearing</w:t>
      </w:r>
    </w:p>
    <w:p w:rsidR="00B15256" w:rsidRPr="0007531E" w:rsidRDefault="00B15256" w:rsidP="0007531E">
      <w:pPr>
        <w:spacing w:after="0"/>
        <w:jc w:val="center"/>
      </w:pPr>
      <w:r w:rsidRPr="0007531E">
        <w:t>Wednesday, October 31, 2018</w:t>
      </w:r>
    </w:p>
    <w:p w:rsidR="00F605E2" w:rsidRPr="0007531E" w:rsidRDefault="00F605E2" w:rsidP="0007531E">
      <w:pPr>
        <w:spacing w:after="0"/>
        <w:jc w:val="center"/>
      </w:pPr>
      <w:r w:rsidRPr="0007531E">
        <w:t>Docket 4510-CW-103 Comments</w:t>
      </w:r>
    </w:p>
    <w:p w:rsidR="007575BF" w:rsidRPr="0007531E" w:rsidRDefault="007575BF" w:rsidP="0007531E">
      <w:pPr>
        <w:spacing w:after="0"/>
        <w:textAlignment w:val="center"/>
      </w:pPr>
    </w:p>
    <w:p w:rsidR="007575BF" w:rsidRPr="0007531E" w:rsidRDefault="007575BF" w:rsidP="0007531E">
      <w:pPr>
        <w:spacing w:after="0"/>
        <w:textAlignment w:val="center"/>
        <w:rPr>
          <w:rFonts w:cstheme="minorHAnsi"/>
        </w:rPr>
      </w:pPr>
    </w:p>
    <w:p w:rsidR="007575BF" w:rsidRPr="0007531E" w:rsidRDefault="007575BF" w:rsidP="0007531E">
      <w:pPr>
        <w:spacing w:after="0"/>
        <w:textAlignment w:val="center"/>
        <w:rPr>
          <w:rFonts w:cstheme="minorHAnsi"/>
        </w:rPr>
      </w:pPr>
      <w:r w:rsidRPr="0007531E">
        <w:rPr>
          <w:rFonts w:cstheme="minorHAnsi"/>
        </w:rPr>
        <w:t xml:space="preserve">Good afternoon.  </w:t>
      </w:r>
    </w:p>
    <w:p w:rsidR="007575BF" w:rsidRPr="0007531E" w:rsidRDefault="007575BF" w:rsidP="0007531E">
      <w:pPr>
        <w:spacing w:after="0"/>
        <w:textAlignment w:val="center"/>
        <w:rPr>
          <w:rFonts w:cstheme="minorHAnsi"/>
        </w:rPr>
      </w:pPr>
    </w:p>
    <w:p w:rsidR="007575BF" w:rsidRPr="0007531E" w:rsidRDefault="007575BF" w:rsidP="0007531E">
      <w:pPr>
        <w:spacing w:after="0"/>
        <w:textAlignment w:val="center"/>
        <w:rPr>
          <w:rFonts w:cstheme="minorHAnsi"/>
        </w:rPr>
      </w:pPr>
      <w:r w:rsidRPr="0007531E">
        <w:rPr>
          <w:rFonts w:cstheme="minorHAnsi"/>
        </w:rPr>
        <w:t>I am Samantha Kerkman, the State Representative for the 61</w:t>
      </w:r>
      <w:r w:rsidRPr="0007531E">
        <w:rPr>
          <w:rFonts w:cstheme="minorHAnsi"/>
          <w:vertAlign w:val="superscript"/>
        </w:rPr>
        <w:t>st</w:t>
      </w:r>
      <w:r w:rsidRPr="0007531E">
        <w:rPr>
          <w:rFonts w:cstheme="minorHAnsi"/>
        </w:rPr>
        <w:t xml:space="preserve"> Assembly District which includ</w:t>
      </w:r>
      <w:r w:rsidR="004950CD" w:rsidRPr="0007531E">
        <w:rPr>
          <w:rFonts w:cstheme="minorHAnsi"/>
        </w:rPr>
        <w:t xml:space="preserve">es the Village </w:t>
      </w:r>
      <w:r w:rsidR="00D46D6B" w:rsidRPr="0007531E">
        <w:rPr>
          <w:rFonts w:cstheme="minorHAnsi"/>
        </w:rPr>
        <w:t xml:space="preserve">of Paddock Lake. I appear today </w:t>
      </w:r>
      <w:r w:rsidR="004950CD" w:rsidRPr="0007531E">
        <w:rPr>
          <w:rFonts w:cstheme="minorHAnsi"/>
        </w:rPr>
        <w:t>in support of the application by the Paddock</w:t>
      </w:r>
      <w:r w:rsidR="00B01C4E" w:rsidRPr="0007531E">
        <w:rPr>
          <w:rFonts w:cstheme="minorHAnsi"/>
        </w:rPr>
        <w:t xml:space="preserve"> Lake Municipal Water Utility to construct improvements. </w:t>
      </w:r>
    </w:p>
    <w:p w:rsidR="00B01C4E" w:rsidRPr="0007531E" w:rsidRDefault="00B01C4E" w:rsidP="0007531E">
      <w:pPr>
        <w:spacing w:after="0"/>
        <w:textAlignment w:val="center"/>
        <w:rPr>
          <w:rFonts w:cstheme="minorHAnsi"/>
        </w:rPr>
      </w:pPr>
    </w:p>
    <w:p w:rsidR="004950CD" w:rsidRPr="0007531E" w:rsidRDefault="00F34728" w:rsidP="0007531E">
      <w:pPr>
        <w:spacing w:after="0"/>
        <w:textAlignment w:val="center"/>
        <w:rPr>
          <w:rFonts w:cstheme="minorHAnsi"/>
        </w:rPr>
      </w:pPr>
      <w:r w:rsidRPr="0007531E">
        <w:rPr>
          <w:rFonts w:cstheme="minorHAnsi"/>
        </w:rPr>
        <w:t xml:space="preserve">We are fortunate here in </w:t>
      </w:r>
      <w:r w:rsidR="00427CF4" w:rsidRPr="0007531E">
        <w:rPr>
          <w:rFonts w:cstheme="minorHAnsi"/>
        </w:rPr>
        <w:t xml:space="preserve">Kenosha County to be experiencing an economic boom. Paddock Lake already has </w:t>
      </w:r>
      <w:r w:rsidR="00FD3648" w:rsidRPr="0007531E">
        <w:rPr>
          <w:rFonts w:cstheme="minorHAnsi"/>
        </w:rPr>
        <w:t>residents</w:t>
      </w:r>
      <w:r w:rsidR="00427CF4" w:rsidRPr="0007531E">
        <w:rPr>
          <w:rFonts w:cstheme="minorHAnsi"/>
        </w:rPr>
        <w:t xml:space="preserve"> ready to be served, some of which felt the negative effects of flooding </w:t>
      </w:r>
      <w:r w:rsidR="00FD3648" w:rsidRPr="0007531E">
        <w:rPr>
          <w:rFonts w:cstheme="minorHAnsi"/>
        </w:rPr>
        <w:t>two summers ago. These ready-customers, together</w:t>
      </w:r>
      <w:r w:rsidR="00DF3A82" w:rsidRPr="0007531E">
        <w:rPr>
          <w:rFonts w:cstheme="minorHAnsi"/>
        </w:rPr>
        <w:t xml:space="preserve"> </w:t>
      </w:r>
      <w:r w:rsidR="00FD3648" w:rsidRPr="0007531E">
        <w:rPr>
          <w:rFonts w:cstheme="minorHAnsi"/>
        </w:rPr>
        <w:t>with</w:t>
      </w:r>
      <w:r w:rsidR="0007531E" w:rsidRPr="0007531E">
        <w:rPr>
          <w:rFonts w:cstheme="minorHAnsi"/>
        </w:rPr>
        <w:t xml:space="preserve"> the </w:t>
      </w:r>
      <w:r w:rsidR="00427CF4" w:rsidRPr="0007531E">
        <w:rPr>
          <w:rFonts w:cstheme="minorHAnsi"/>
        </w:rPr>
        <w:t xml:space="preserve">residential growth </w:t>
      </w:r>
      <w:r w:rsidR="00DF3A82" w:rsidRPr="0007531E">
        <w:rPr>
          <w:rFonts w:cstheme="minorHAnsi"/>
        </w:rPr>
        <w:t xml:space="preserve">we are experiencing and the </w:t>
      </w:r>
      <w:r w:rsidRPr="0007531E">
        <w:rPr>
          <w:rFonts w:cstheme="minorHAnsi"/>
        </w:rPr>
        <w:t>projected growth in the region</w:t>
      </w:r>
      <w:r w:rsidR="00DF3A82" w:rsidRPr="0007531E">
        <w:rPr>
          <w:rFonts w:cstheme="minorHAnsi"/>
        </w:rPr>
        <w:t xml:space="preserve"> simply could</w:t>
      </w:r>
      <w:r w:rsidRPr="0007531E">
        <w:rPr>
          <w:rFonts w:cstheme="minorHAnsi"/>
        </w:rPr>
        <w:t xml:space="preserve"> </w:t>
      </w:r>
      <w:r w:rsidR="008F7FDD" w:rsidRPr="0007531E">
        <w:rPr>
          <w:rFonts w:cstheme="minorHAnsi"/>
        </w:rPr>
        <w:t xml:space="preserve">not </w:t>
      </w:r>
      <w:r w:rsidRPr="0007531E">
        <w:rPr>
          <w:rFonts w:cstheme="minorHAnsi"/>
        </w:rPr>
        <w:t>be s</w:t>
      </w:r>
      <w:r w:rsidR="00427CF4" w:rsidRPr="0007531E">
        <w:rPr>
          <w:rFonts w:cstheme="minorHAnsi"/>
        </w:rPr>
        <w:t xml:space="preserve">upported on the current system. </w:t>
      </w:r>
      <w:r w:rsidR="00DF3A82" w:rsidRPr="0007531E">
        <w:rPr>
          <w:rFonts w:cstheme="minorHAnsi"/>
        </w:rPr>
        <w:t>Moreover, the system needs improvements to continue to serve</w:t>
      </w:r>
      <w:r w:rsidR="008F7FDD" w:rsidRPr="0007531E">
        <w:rPr>
          <w:rFonts w:cstheme="minorHAnsi"/>
        </w:rPr>
        <w:t xml:space="preserve"> its </w:t>
      </w:r>
      <w:r w:rsidR="00DF3A82" w:rsidRPr="0007531E">
        <w:rPr>
          <w:rFonts w:cstheme="minorHAnsi"/>
        </w:rPr>
        <w:t xml:space="preserve">existing customers; should the current system fail, </w:t>
      </w:r>
      <w:r w:rsidR="00F605E2" w:rsidRPr="0007531E">
        <w:rPr>
          <w:rFonts w:cstheme="minorHAnsi"/>
        </w:rPr>
        <w:t>over 25</w:t>
      </w:r>
      <w:r w:rsidR="008F7FDD" w:rsidRPr="0007531E">
        <w:rPr>
          <w:rFonts w:cstheme="minorHAnsi"/>
        </w:rPr>
        <w:t>0</w:t>
      </w:r>
      <w:r w:rsidR="00DF3A82" w:rsidRPr="0007531E">
        <w:rPr>
          <w:rFonts w:cstheme="minorHAnsi"/>
        </w:rPr>
        <w:t xml:space="preserve"> </w:t>
      </w:r>
      <w:r w:rsidR="008F7FDD" w:rsidRPr="0007531E">
        <w:rPr>
          <w:rFonts w:cstheme="minorHAnsi"/>
        </w:rPr>
        <w:t xml:space="preserve">homes would be impacted and their residents </w:t>
      </w:r>
      <w:r w:rsidR="00DF3A82" w:rsidRPr="0007531E">
        <w:rPr>
          <w:rFonts w:cstheme="minorHAnsi"/>
        </w:rPr>
        <w:t xml:space="preserve">compelled to meet </w:t>
      </w:r>
      <w:r w:rsidR="008F7FDD" w:rsidRPr="0007531E">
        <w:rPr>
          <w:rFonts w:cstheme="minorHAnsi"/>
        </w:rPr>
        <w:t xml:space="preserve">their immediate </w:t>
      </w:r>
      <w:r w:rsidR="00DF3A82" w:rsidRPr="0007531E">
        <w:rPr>
          <w:rFonts w:cstheme="minorHAnsi"/>
        </w:rPr>
        <w:t>water needs with bottled water</w:t>
      </w:r>
      <w:r w:rsidR="008F7FDD" w:rsidRPr="0007531E">
        <w:rPr>
          <w:rFonts w:cstheme="minorHAnsi"/>
        </w:rPr>
        <w:t xml:space="preserve">. </w:t>
      </w:r>
    </w:p>
    <w:p w:rsidR="004950CD" w:rsidRPr="0007531E" w:rsidRDefault="004950CD" w:rsidP="0007531E">
      <w:pPr>
        <w:spacing w:after="0"/>
        <w:textAlignment w:val="center"/>
        <w:rPr>
          <w:rFonts w:cstheme="minorHAnsi"/>
        </w:rPr>
      </w:pPr>
    </w:p>
    <w:p w:rsidR="007E3708" w:rsidRPr="0007531E" w:rsidRDefault="008F7FDD" w:rsidP="0007531E">
      <w:pPr>
        <w:spacing w:after="0"/>
        <w:textAlignment w:val="center"/>
        <w:rPr>
          <w:rFonts w:cstheme="minorHAnsi"/>
        </w:rPr>
      </w:pPr>
      <w:r w:rsidRPr="0007531E">
        <w:rPr>
          <w:rFonts w:cstheme="minorHAnsi"/>
        </w:rPr>
        <w:t>Moving forward now ensure</w:t>
      </w:r>
      <w:r w:rsidR="007E3708" w:rsidRPr="0007531E">
        <w:rPr>
          <w:rFonts w:cstheme="minorHAnsi"/>
        </w:rPr>
        <w:t>s</w:t>
      </w:r>
      <w:r w:rsidRPr="0007531E">
        <w:rPr>
          <w:rFonts w:cstheme="minorHAnsi"/>
        </w:rPr>
        <w:t xml:space="preserve"> that </w:t>
      </w:r>
      <w:r w:rsidRPr="0007531E">
        <w:rPr>
          <w:rFonts w:cstheme="minorHAnsi"/>
        </w:rPr>
        <w:t xml:space="preserve">Paddock Lake Water Utility </w:t>
      </w:r>
      <w:r w:rsidRPr="0007531E">
        <w:rPr>
          <w:rFonts w:cstheme="minorHAnsi"/>
        </w:rPr>
        <w:t xml:space="preserve">is able to continue to provide </w:t>
      </w:r>
      <w:r w:rsidR="00D72497" w:rsidRPr="0007531E">
        <w:rPr>
          <w:rFonts w:cstheme="minorHAnsi"/>
        </w:rPr>
        <w:t xml:space="preserve">safe drinking water, </w:t>
      </w:r>
      <w:r w:rsidR="007E3708" w:rsidRPr="0007531E">
        <w:rPr>
          <w:rFonts w:cstheme="minorHAnsi"/>
        </w:rPr>
        <w:t xml:space="preserve">improves water quality and system reliability, allows more residents to connect to the system, encourages development, and facilitates an appropriately balanced cost of service.  </w:t>
      </w:r>
    </w:p>
    <w:p w:rsidR="007E3708" w:rsidRPr="0007531E" w:rsidRDefault="007E3708" w:rsidP="0007531E">
      <w:pPr>
        <w:spacing w:after="0"/>
        <w:textAlignment w:val="center"/>
        <w:rPr>
          <w:rFonts w:cstheme="minorHAnsi"/>
        </w:rPr>
      </w:pPr>
    </w:p>
    <w:p w:rsidR="00B15256" w:rsidRPr="0007531E" w:rsidRDefault="007E3708" w:rsidP="0007531E">
      <w:pPr>
        <w:spacing w:after="0"/>
      </w:pPr>
      <w:r w:rsidRPr="0007531E">
        <w:t>Thank you for your consideration to</w:t>
      </w:r>
      <w:r w:rsidR="00B15256" w:rsidRPr="0007531E">
        <w:t xml:space="preserve"> the residents of Paddock Lake.  </w:t>
      </w:r>
      <w:bookmarkStart w:id="0" w:name="_GoBack"/>
      <w:bookmarkEnd w:id="0"/>
    </w:p>
    <w:sectPr w:rsidR="00B15256" w:rsidRPr="0007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653"/>
    <w:multiLevelType w:val="multilevel"/>
    <w:tmpl w:val="8946D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21713129"/>
    <w:multiLevelType w:val="multilevel"/>
    <w:tmpl w:val="40820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2FE47B33"/>
    <w:multiLevelType w:val="multilevel"/>
    <w:tmpl w:val="556ED1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1407F44"/>
    <w:multiLevelType w:val="hybridMultilevel"/>
    <w:tmpl w:val="413C00B0"/>
    <w:lvl w:ilvl="0" w:tplc="367CB4F2">
      <w:start w:val="1"/>
      <w:numFmt w:val="bullet"/>
      <w:lvlText w:val="▫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87502"/>
    <w:multiLevelType w:val="hybridMultilevel"/>
    <w:tmpl w:val="941A210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2891B5F"/>
    <w:multiLevelType w:val="hybridMultilevel"/>
    <w:tmpl w:val="86A87B2E"/>
    <w:lvl w:ilvl="0" w:tplc="367CB4F2">
      <w:start w:val="1"/>
      <w:numFmt w:val="bullet"/>
      <w:lvlText w:val="▫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556CC"/>
    <w:multiLevelType w:val="hybridMultilevel"/>
    <w:tmpl w:val="45B8FBBE"/>
    <w:lvl w:ilvl="0" w:tplc="367CB4F2">
      <w:start w:val="1"/>
      <w:numFmt w:val="bullet"/>
      <w:lvlText w:val="▫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5310"/>
    <w:multiLevelType w:val="hybridMultilevel"/>
    <w:tmpl w:val="83282F08"/>
    <w:lvl w:ilvl="0" w:tplc="367CB4F2">
      <w:start w:val="1"/>
      <w:numFmt w:val="bullet"/>
      <w:lvlText w:val="▫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B68"/>
    <w:multiLevelType w:val="multilevel"/>
    <w:tmpl w:val="E66A0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56"/>
    <w:rsid w:val="0007531E"/>
    <w:rsid w:val="00087F6A"/>
    <w:rsid w:val="001C28AF"/>
    <w:rsid w:val="003E76D5"/>
    <w:rsid w:val="00406E99"/>
    <w:rsid w:val="00427CF4"/>
    <w:rsid w:val="004950CD"/>
    <w:rsid w:val="005B7D49"/>
    <w:rsid w:val="00722829"/>
    <w:rsid w:val="007575BF"/>
    <w:rsid w:val="007E3708"/>
    <w:rsid w:val="008F7FDD"/>
    <w:rsid w:val="00B01C4E"/>
    <w:rsid w:val="00B15256"/>
    <w:rsid w:val="00B331BB"/>
    <w:rsid w:val="00D46D6B"/>
    <w:rsid w:val="00D72497"/>
    <w:rsid w:val="00DF3A82"/>
    <w:rsid w:val="00F34728"/>
    <w:rsid w:val="00F605E2"/>
    <w:rsid w:val="00FB6F33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A914"/>
  <w15:chartTrackingRefBased/>
  <w15:docId w15:val="{2E73F71B-56ED-4A30-AC85-48683773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7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256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15256"/>
    <w:pPr>
      <w:spacing w:after="0" w:line="240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575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95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Rongstad, Tami</dc:creator>
  <cp:keywords/>
  <dc:description/>
  <cp:lastModifiedBy>Rongstad, Tami</cp:lastModifiedBy>
  <cp:revision>3</cp:revision>
  <dcterms:created xsi:type="dcterms:W3CDTF">2018-10-30T18:29:00Z</dcterms:created>
  <dcterms:modified xsi:type="dcterms:W3CDTF">2018-10-31T00:01:00Z</dcterms:modified>
</cp:coreProperties>
</file>