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8D6" w:rsidRDefault="003908D6" w:rsidP="003908D6">
      <w:pPr>
        <w:pStyle w:val="NormalWeb"/>
        <w:jc w:val="center"/>
      </w:pPr>
      <w:r>
        <w:rPr>
          <w:noProof/>
        </w:rPr>
        <w:drawing>
          <wp:inline distT="0" distB="0" distL="0" distR="0">
            <wp:extent cx="5041621" cy="2126255"/>
            <wp:effectExtent l="0" t="0" r="0" b="0"/>
            <wp:docPr id="2" name="Picture 2" descr="S:\Office Letterhead and Logos\2025 Logo\2025 MOORE OMOKUNDE Logo 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fice Letterhead and Logos\2025 Logo\2025 MOORE OMOKUNDE Logo V.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0951" cy="2142842"/>
                    </a:xfrm>
                    <a:prstGeom prst="rect">
                      <a:avLst/>
                    </a:prstGeom>
                    <a:noFill/>
                    <a:ln>
                      <a:noFill/>
                    </a:ln>
                  </pic:spPr>
                </pic:pic>
              </a:graphicData>
            </a:graphic>
          </wp:inline>
        </w:drawing>
      </w:r>
    </w:p>
    <w:p w:rsidR="00F70607" w:rsidRPr="00251B2E" w:rsidRDefault="00F70607" w:rsidP="00F70607">
      <w:pPr>
        <w:rPr>
          <w:rFonts w:cstheme="minorHAnsi"/>
        </w:rPr>
      </w:pPr>
      <w:r w:rsidRPr="00251B2E">
        <w:rPr>
          <w:rFonts w:cstheme="minorHAnsi"/>
        </w:rPr>
        <w:t>FOR IMMEDIATE RELEASE</w:t>
      </w:r>
    </w:p>
    <w:p w:rsidR="00F70607" w:rsidRPr="00251B2E" w:rsidRDefault="00295235" w:rsidP="00F70607">
      <w:pPr>
        <w:rPr>
          <w:rFonts w:cstheme="minorHAnsi"/>
        </w:rPr>
      </w:pPr>
      <w:r>
        <w:rPr>
          <w:rFonts w:cstheme="minorHAnsi"/>
        </w:rPr>
        <w:t>January 22</w:t>
      </w:r>
      <w:r w:rsidR="000E2C4C" w:rsidRPr="00251B2E">
        <w:rPr>
          <w:rFonts w:cstheme="minorHAnsi"/>
        </w:rPr>
        <w:t>, 2025</w:t>
      </w:r>
    </w:p>
    <w:p w:rsidR="00F70607" w:rsidRPr="00251B2E" w:rsidRDefault="00F70607" w:rsidP="00F70607">
      <w:pPr>
        <w:rPr>
          <w:rFonts w:cstheme="minorHAnsi"/>
        </w:rPr>
      </w:pPr>
      <w:r w:rsidRPr="00251B2E">
        <w:rPr>
          <w:rFonts w:cstheme="minorHAnsi"/>
        </w:rPr>
        <w:t>Contact: Representative Supreme Moore Omokunde (608-237-9117)</w:t>
      </w:r>
    </w:p>
    <w:p w:rsidR="00251B2E" w:rsidRPr="00251B2E" w:rsidRDefault="00251B2E" w:rsidP="00251B2E">
      <w:pPr>
        <w:jc w:val="center"/>
        <w:rPr>
          <w:rFonts w:cstheme="minorHAnsi"/>
          <w:b/>
        </w:rPr>
      </w:pPr>
      <w:r w:rsidRPr="00251B2E">
        <w:rPr>
          <w:rFonts w:cstheme="minorHAnsi"/>
          <w:b/>
        </w:rPr>
        <w:t>Rep Moore Omokunde</w:t>
      </w:r>
      <w:r w:rsidR="00295235">
        <w:rPr>
          <w:rFonts w:cstheme="minorHAnsi"/>
          <w:b/>
        </w:rPr>
        <w:t xml:space="preserve"> Applauds Governor Evers’ State of the State Address</w:t>
      </w:r>
    </w:p>
    <w:p w:rsidR="00251B2E" w:rsidRPr="00251B2E" w:rsidRDefault="003908D6" w:rsidP="003908D6">
      <w:pPr>
        <w:rPr>
          <w:rFonts w:eastAsia="Times New Roman" w:cstheme="minorHAnsi"/>
        </w:rPr>
      </w:pPr>
      <w:r w:rsidRPr="00251B2E">
        <w:rPr>
          <w:rFonts w:eastAsia="Times New Roman" w:cstheme="minorHAnsi"/>
        </w:rPr>
        <w:t>MADISON—</w:t>
      </w:r>
      <w:r w:rsidR="00295235">
        <w:rPr>
          <w:rFonts w:eastAsia="Times New Roman" w:cstheme="minorHAnsi"/>
        </w:rPr>
        <w:t>This evening</w:t>
      </w:r>
      <w:r w:rsidRPr="00251B2E">
        <w:rPr>
          <w:rFonts w:eastAsia="Times New Roman" w:cstheme="minorHAnsi"/>
        </w:rPr>
        <w:t xml:space="preserve">, </w:t>
      </w:r>
      <w:r w:rsidR="00295235">
        <w:rPr>
          <w:rFonts w:eastAsia="Times New Roman" w:cstheme="minorHAnsi"/>
        </w:rPr>
        <w:t>Governor Evers gave his 2025 State of the State Address in the Assembly Chambers of the Wisconsin State Capitol</w:t>
      </w:r>
      <w:r w:rsidRPr="00251B2E">
        <w:rPr>
          <w:rFonts w:eastAsia="Times New Roman" w:cstheme="minorHAnsi"/>
        </w:rPr>
        <w:t xml:space="preserve">. </w:t>
      </w:r>
      <w:r w:rsidR="00295235">
        <w:rPr>
          <w:rFonts w:eastAsia="Times New Roman" w:cstheme="minorHAnsi"/>
        </w:rPr>
        <w:t xml:space="preserve">In his speech, Governor Evers went into great detail about his plan for Wisconsin across a host of issue areas; …. </w:t>
      </w:r>
    </w:p>
    <w:p w:rsidR="00295235" w:rsidRDefault="00251B2E" w:rsidP="00295235">
      <w:pPr>
        <w:rPr>
          <w:rFonts w:eastAsia="Times New Roman" w:cstheme="minorHAnsi"/>
          <w:b/>
        </w:rPr>
      </w:pPr>
      <w:r w:rsidRPr="00251B2E">
        <w:rPr>
          <w:rFonts w:eastAsia="Times New Roman" w:cstheme="minorHAnsi"/>
        </w:rPr>
        <w:t xml:space="preserve">State Representative Supreme Moore Omokunde (D-Milwaukee) said: </w:t>
      </w:r>
      <w:r w:rsidRPr="00251B2E">
        <w:rPr>
          <w:rFonts w:eastAsia="Times New Roman" w:cstheme="minorHAnsi"/>
          <w:b/>
        </w:rPr>
        <w:t>“</w:t>
      </w:r>
      <w:r w:rsidR="00295235">
        <w:rPr>
          <w:rFonts w:eastAsia="Times New Roman" w:cstheme="minorHAnsi"/>
          <w:b/>
        </w:rPr>
        <w:t xml:space="preserve">I really appreciate Governor Evers’ focus on our young people: his $300 million investment in comprehensive mental health services in schools; his efforts to expand the child and dependent care credit; his Healthy Meals, Healthy Kids initiative to ensure that hunger is not a distraction for any Wisconsin students; as well as his creation of The Wisconsin Office of Violence Prevention to help reimagine what violence prevention can look like statewide. I am also proud to stand with the Governor in his commitment to both protecting our environment and creating jobs and economic development. </w:t>
      </w:r>
    </w:p>
    <w:p w:rsidR="003908D6" w:rsidRPr="00295235" w:rsidRDefault="00295235" w:rsidP="00295235">
      <w:pPr>
        <w:rPr>
          <w:rFonts w:eastAsia="Times New Roman" w:cstheme="minorHAnsi"/>
          <w:b/>
        </w:rPr>
      </w:pPr>
      <w:r>
        <w:rPr>
          <w:rFonts w:eastAsia="Times New Roman" w:cstheme="minorHAnsi"/>
          <w:b/>
        </w:rPr>
        <w:t>“Achieving climate justice and investing in young people are literally passports to our future—we do for ourselves by doing for them. We must provide our future generations with the opportunity for greatness at every turn.</w:t>
      </w:r>
      <w:r w:rsidR="00251B2E" w:rsidRPr="00295235">
        <w:rPr>
          <w:rFonts w:eastAsia="Times New Roman" w:cstheme="minorHAnsi"/>
          <w:b/>
        </w:rPr>
        <w:t>”</w:t>
      </w:r>
      <w:bookmarkStart w:id="0" w:name="_GoBack"/>
      <w:bookmarkEnd w:id="0"/>
      <w:r w:rsidR="00251B2E" w:rsidRPr="00295235">
        <w:rPr>
          <w:rFonts w:eastAsia="Times New Roman" w:cstheme="minorHAnsi"/>
        </w:rPr>
        <w:br/>
      </w:r>
    </w:p>
    <w:p w:rsidR="002064FD" w:rsidRPr="00251B2E" w:rsidRDefault="002064FD" w:rsidP="002064FD">
      <w:pPr>
        <w:jc w:val="center"/>
        <w:rPr>
          <w:rFonts w:cstheme="minorHAnsi"/>
        </w:rPr>
      </w:pPr>
      <w:r w:rsidRPr="00251B2E">
        <w:rPr>
          <w:rFonts w:eastAsia="Times New Roman" w:cstheme="minorHAnsi"/>
          <w:i/>
        </w:rPr>
        <w:t>Representative Moore Omokunde represents the 17th Assembly District on the North and Northwest sides of Milwaukee.</w:t>
      </w:r>
    </w:p>
    <w:p w:rsidR="00181D34" w:rsidRPr="00251B2E" w:rsidRDefault="00251B2E" w:rsidP="00251B2E">
      <w:pPr>
        <w:jc w:val="center"/>
        <w:rPr>
          <w:rFonts w:eastAsia="Times New Roman" w:cstheme="minorHAnsi"/>
        </w:rPr>
      </w:pPr>
      <w:r>
        <w:rPr>
          <w:rFonts w:eastAsia="Times New Roman" w:cstheme="minorHAnsi"/>
        </w:rPr>
        <w:t>###</w:t>
      </w:r>
    </w:p>
    <w:sectPr w:rsidR="00181D34" w:rsidRPr="00251B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8D6" w:rsidRDefault="003908D6" w:rsidP="003908D6">
      <w:pPr>
        <w:spacing w:after="0" w:line="240" w:lineRule="auto"/>
      </w:pPr>
      <w:r>
        <w:separator/>
      </w:r>
    </w:p>
  </w:endnote>
  <w:endnote w:type="continuationSeparator" w:id="0">
    <w:p w:rsidR="003908D6" w:rsidRDefault="003908D6" w:rsidP="0039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8D6" w:rsidRDefault="003908D6" w:rsidP="003908D6">
      <w:pPr>
        <w:spacing w:after="0" w:line="240" w:lineRule="auto"/>
      </w:pPr>
      <w:r>
        <w:separator/>
      </w:r>
    </w:p>
  </w:footnote>
  <w:footnote w:type="continuationSeparator" w:id="0">
    <w:p w:rsidR="003908D6" w:rsidRDefault="003908D6" w:rsidP="00390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6CCF"/>
    <w:multiLevelType w:val="hybridMultilevel"/>
    <w:tmpl w:val="091E0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34"/>
    <w:rsid w:val="000E2C4C"/>
    <w:rsid w:val="00123831"/>
    <w:rsid w:val="00181D34"/>
    <w:rsid w:val="00195A07"/>
    <w:rsid w:val="001D12D6"/>
    <w:rsid w:val="001D48F7"/>
    <w:rsid w:val="002064FD"/>
    <w:rsid w:val="00230DE3"/>
    <w:rsid w:val="0023663A"/>
    <w:rsid w:val="00251B2E"/>
    <w:rsid w:val="00295235"/>
    <w:rsid w:val="003806DE"/>
    <w:rsid w:val="003908D6"/>
    <w:rsid w:val="00501C83"/>
    <w:rsid w:val="005678E4"/>
    <w:rsid w:val="00633190"/>
    <w:rsid w:val="0070346E"/>
    <w:rsid w:val="00734B05"/>
    <w:rsid w:val="00776DA3"/>
    <w:rsid w:val="0099262A"/>
    <w:rsid w:val="009E5F68"/>
    <w:rsid w:val="00CD3293"/>
    <w:rsid w:val="00EA64CB"/>
    <w:rsid w:val="00F70607"/>
    <w:rsid w:val="00F8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0015"/>
  <w15:chartTrackingRefBased/>
  <w15:docId w15:val="{0FEE9E8E-D523-4E15-9C5D-A2F5A672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607"/>
    <w:rPr>
      <w:color w:val="0563C1" w:themeColor="hyperlink"/>
      <w:u w:val="single"/>
    </w:rPr>
  </w:style>
  <w:style w:type="paragraph" w:styleId="BalloonText">
    <w:name w:val="Balloon Text"/>
    <w:basedOn w:val="Normal"/>
    <w:link w:val="BalloonTextChar"/>
    <w:uiPriority w:val="99"/>
    <w:semiHidden/>
    <w:unhideWhenUsed/>
    <w:rsid w:val="00501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C83"/>
    <w:rPr>
      <w:rFonts w:ascii="Segoe UI" w:hAnsi="Segoe UI" w:cs="Segoe UI"/>
      <w:sz w:val="18"/>
      <w:szCs w:val="18"/>
    </w:rPr>
  </w:style>
  <w:style w:type="paragraph" w:styleId="NormalWeb">
    <w:name w:val="Normal (Web)"/>
    <w:basedOn w:val="Normal"/>
    <w:uiPriority w:val="99"/>
    <w:semiHidden/>
    <w:unhideWhenUsed/>
    <w:rsid w:val="003908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08D6"/>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926270">
      <w:bodyDiv w:val="1"/>
      <w:marLeft w:val="0"/>
      <w:marRight w:val="0"/>
      <w:marTop w:val="0"/>
      <w:marBottom w:val="0"/>
      <w:divBdr>
        <w:top w:val="none" w:sz="0" w:space="0" w:color="auto"/>
        <w:left w:val="none" w:sz="0" w:space="0" w:color="auto"/>
        <w:bottom w:val="none" w:sz="0" w:space="0" w:color="auto"/>
        <w:right w:val="none" w:sz="0" w:space="0" w:color="auto"/>
      </w:divBdr>
    </w:div>
    <w:div w:id="716705250">
      <w:bodyDiv w:val="1"/>
      <w:marLeft w:val="0"/>
      <w:marRight w:val="0"/>
      <w:marTop w:val="0"/>
      <w:marBottom w:val="0"/>
      <w:divBdr>
        <w:top w:val="none" w:sz="0" w:space="0" w:color="auto"/>
        <w:left w:val="none" w:sz="0" w:space="0" w:color="auto"/>
        <w:bottom w:val="none" w:sz="0" w:space="0" w:color="auto"/>
        <w:right w:val="none" w:sz="0" w:space="0" w:color="auto"/>
      </w:divBdr>
    </w:div>
    <w:div w:id="719599995">
      <w:bodyDiv w:val="1"/>
      <w:marLeft w:val="0"/>
      <w:marRight w:val="0"/>
      <w:marTop w:val="0"/>
      <w:marBottom w:val="0"/>
      <w:divBdr>
        <w:top w:val="none" w:sz="0" w:space="0" w:color="auto"/>
        <w:left w:val="none" w:sz="0" w:space="0" w:color="auto"/>
        <w:bottom w:val="none" w:sz="0" w:space="0" w:color="auto"/>
        <w:right w:val="none" w:sz="0" w:space="0" w:color="auto"/>
      </w:divBdr>
    </w:div>
    <w:div w:id="12714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Zolecki, Will</dc:creator>
  <cp:keywords/>
  <dc:description/>
  <cp:lastModifiedBy>Mendez2, Inez</cp:lastModifiedBy>
  <cp:revision>2</cp:revision>
  <cp:lastPrinted>2025-01-10T22:41:00Z</cp:lastPrinted>
  <dcterms:created xsi:type="dcterms:W3CDTF">2025-01-22T23:10:00Z</dcterms:created>
  <dcterms:modified xsi:type="dcterms:W3CDTF">2025-01-22T23:10:00Z</dcterms:modified>
</cp:coreProperties>
</file>