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68B8" w14:textId="77777777" w:rsidR="00BE1B59" w:rsidRPr="004A7BFB" w:rsidRDefault="00BE1B59" w:rsidP="00BE1B59">
      <w:pPr>
        <w:jc w:val="center"/>
        <w:rPr>
          <w:rFonts w:ascii="Times New Roman" w:hAnsi="Times New Roman" w:cs="Times New Roman"/>
          <w:b/>
          <w:sz w:val="24"/>
          <w:szCs w:val="24"/>
        </w:rPr>
      </w:pPr>
      <w:r w:rsidRPr="004A7BFB">
        <w:rPr>
          <w:rFonts w:ascii="Times New Roman" w:hAnsi="Times New Roman" w:cs="Times New Roman"/>
          <w:b/>
          <w:sz w:val="24"/>
          <w:szCs w:val="24"/>
        </w:rPr>
        <w:t>Notice of Hearing</w:t>
      </w:r>
    </w:p>
    <w:p w14:paraId="33F14791" w14:textId="77777777" w:rsidR="00F661E4" w:rsidRDefault="009D5EC7" w:rsidP="00F661E4">
      <w:pPr>
        <w:rPr>
          <w:rFonts w:ascii="Times New Roman" w:hAnsi="Times New Roman" w:cs="Times New Roman"/>
          <w:sz w:val="24"/>
          <w:szCs w:val="24"/>
        </w:rPr>
      </w:pPr>
      <w:r>
        <w:rPr>
          <w:rFonts w:ascii="Times New Roman" w:hAnsi="Times New Roman" w:cs="Times New Roman"/>
          <w:sz w:val="24"/>
          <w:szCs w:val="24"/>
        </w:rPr>
        <w:t>The [</w:t>
      </w:r>
      <w:r w:rsidR="00A57A87" w:rsidRPr="00F661E4">
        <w:rPr>
          <w:rFonts w:ascii="Times New Roman" w:hAnsi="Times New Roman" w:cs="Times New Roman"/>
          <w:i/>
          <w:sz w:val="24"/>
          <w:szCs w:val="24"/>
        </w:rPr>
        <w:t>Name of Agency</w:t>
      </w:r>
      <w:r w:rsidRPr="009D5EC7">
        <w:rPr>
          <w:rFonts w:ascii="Times New Roman" w:hAnsi="Times New Roman" w:cs="Times New Roman"/>
          <w:sz w:val="24"/>
          <w:szCs w:val="24"/>
        </w:rPr>
        <w:t>]</w:t>
      </w:r>
      <w:r w:rsidR="00BE1B59" w:rsidRPr="00F661E4">
        <w:rPr>
          <w:rFonts w:ascii="Times New Roman" w:hAnsi="Times New Roman" w:cs="Times New Roman"/>
          <w:sz w:val="24"/>
          <w:szCs w:val="24"/>
        </w:rPr>
        <w:t xml:space="preserve"> announces that it w</w:t>
      </w:r>
      <w:r w:rsidR="00A57A87" w:rsidRPr="00F661E4">
        <w:rPr>
          <w:rFonts w:ascii="Times New Roman" w:hAnsi="Times New Roman" w:cs="Times New Roman"/>
          <w:sz w:val="24"/>
          <w:szCs w:val="24"/>
        </w:rPr>
        <w:t xml:space="preserve">ill hold a public hearing on [a permanent rule </w:t>
      </w:r>
      <w:r w:rsidR="00A57A87" w:rsidRPr="00F661E4">
        <w:rPr>
          <w:rFonts w:ascii="Times New Roman" w:hAnsi="Times New Roman" w:cs="Times New Roman"/>
          <w:i/>
          <w:sz w:val="24"/>
          <w:szCs w:val="24"/>
        </w:rPr>
        <w:t>or</w:t>
      </w:r>
      <w:r w:rsidR="00BE1B59" w:rsidRPr="00F661E4">
        <w:rPr>
          <w:rFonts w:ascii="Times New Roman" w:hAnsi="Times New Roman" w:cs="Times New Roman"/>
          <w:sz w:val="24"/>
          <w:szCs w:val="24"/>
        </w:rPr>
        <w:t xml:space="preserve"> </w:t>
      </w:r>
      <w:r w:rsidR="00A57A87" w:rsidRPr="00F661E4">
        <w:rPr>
          <w:rFonts w:ascii="Times New Roman" w:hAnsi="Times New Roman" w:cs="Times New Roman"/>
          <w:sz w:val="24"/>
          <w:szCs w:val="24"/>
        </w:rPr>
        <w:t xml:space="preserve">an </w:t>
      </w:r>
      <w:r w:rsidR="00BE1B59" w:rsidRPr="00F661E4">
        <w:rPr>
          <w:rFonts w:ascii="Times New Roman" w:hAnsi="Times New Roman" w:cs="Times New Roman"/>
          <w:sz w:val="24"/>
          <w:szCs w:val="24"/>
        </w:rPr>
        <w:t>emergency rule</w:t>
      </w:r>
      <w:r w:rsidR="00A57A87" w:rsidRPr="00F661E4">
        <w:rPr>
          <w:rFonts w:ascii="Times New Roman" w:hAnsi="Times New Roman" w:cs="Times New Roman"/>
          <w:sz w:val="24"/>
          <w:szCs w:val="24"/>
        </w:rPr>
        <w:t xml:space="preserve"> (</w:t>
      </w:r>
      <w:r w:rsidR="00A57A87" w:rsidRPr="00F661E4">
        <w:rPr>
          <w:rFonts w:ascii="Times New Roman" w:hAnsi="Times New Roman" w:cs="Times New Roman"/>
          <w:i/>
          <w:sz w:val="24"/>
          <w:szCs w:val="24"/>
        </w:rPr>
        <w:t>or both</w:t>
      </w:r>
      <w:r w:rsidR="00A57A87" w:rsidRPr="00F661E4">
        <w:rPr>
          <w:rFonts w:ascii="Times New Roman" w:hAnsi="Times New Roman" w:cs="Times New Roman"/>
          <w:sz w:val="24"/>
          <w:szCs w:val="24"/>
        </w:rPr>
        <w:t>)]</w:t>
      </w:r>
      <w:r w:rsidR="00F661E4" w:rsidRPr="00F661E4">
        <w:rPr>
          <w:rFonts w:ascii="Times New Roman" w:hAnsi="Times New Roman" w:cs="Times New Roman"/>
          <w:sz w:val="24"/>
          <w:szCs w:val="24"/>
        </w:rPr>
        <w:t xml:space="preserve"> </w:t>
      </w:r>
      <w:r>
        <w:rPr>
          <w:rFonts w:ascii="Times New Roman" w:hAnsi="Times New Roman" w:cs="Times New Roman"/>
          <w:sz w:val="24"/>
          <w:szCs w:val="24"/>
        </w:rPr>
        <w:t>[</w:t>
      </w:r>
      <w:r w:rsidR="00E02222">
        <w:rPr>
          <w:rFonts w:ascii="Times New Roman" w:hAnsi="Times New Roman" w:cs="Times New Roman"/>
          <w:i/>
          <w:sz w:val="24"/>
          <w:szCs w:val="24"/>
        </w:rPr>
        <w:t>H</w:t>
      </w:r>
      <w:r w:rsidR="00DA35D8" w:rsidRPr="00DA35D8">
        <w:rPr>
          <w:rFonts w:ascii="Times New Roman" w:hAnsi="Times New Roman" w:cs="Times New Roman"/>
          <w:i/>
          <w:sz w:val="24"/>
          <w:szCs w:val="24"/>
        </w:rPr>
        <w:t>ere insert</w:t>
      </w:r>
      <w:r w:rsidR="00DA35D8">
        <w:rPr>
          <w:rFonts w:ascii="Times New Roman" w:hAnsi="Times New Roman" w:cs="Times New Roman"/>
          <w:sz w:val="24"/>
          <w:szCs w:val="24"/>
        </w:rPr>
        <w:t xml:space="preserve"> </w:t>
      </w:r>
      <w:r w:rsidR="00E02222">
        <w:rPr>
          <w:rFonts w:ascii="Times New Roman" w:hAnsi="Times New Roman" w:cs="Times New Roman"/>
          <w:i/>
          <w:sz w:val="24"/>
          <w:szCs w:val="24"/>
        </w:rPr>
        <w:t xml:space="preserve">a short statement of the administrative code material treated by the rule followed by </w:t>
      </w:r>
      <w:r w:rsidR="00D6378E">
        <w:rPr>
          <w:rFonts w:ascii="Times New Roman" w:hAnsi="Times New Roman" w:cs="Times New Roman"/>
          <w:i/>
          <w:sz w:val="24"/>
          <w:szCs w:val="24"/>
        </w:rPr>
        <w:t>the relating clause</w:t>
      </w:r>
      <w:r w:rsidR="00E02222">
        <w:rPr>
          <w:rFonts w:ascii="Times New Roman" w:hAnsi="Times New Roman" w:cs="Times New Roman"/>
          <w:i/>
          <w:sz w:val="24"/>
          <w:szCs w:val="24"/>
        </w:rPr>
        <w:t xml:space="preserve"> taken from proposed rule.</w:t>
      </w:r>
      <w:r w:rsidR="00D6378E">
        <w:rPr>
          <w:rFonts w:ascii="Times New Roman" w:hAnsi="Times New Roman" w:cs="Times New Roman"/>
          <w:i/>
          <w:sz w:val="24"/>
          <w:szCs w:val="24"/>
        </w:rPr>
        <w:t xml:space="preserve"> </w:t>
      </w:r>
      <w:r w:rsidR="00E02222">
        <w:rPr>
          <w:rFonts w:ascii="Times New Roman" w:hAnsi="Times New Roman" w:cs="Times New Roman"/>
          <w:i/>
          <w:sz w:val="24"/>
          <w:szCs w:val="24"/>
        </w:rPr>
        <w:t xml:space="preserve"> S</w:t>
      </w:r>
      <w:r w:rsidR="00D6378E">
        <w:rPr>
          <w:rFonts w:ascii="Times New Roman" w:hAnsi="Times New Roman" w:cs="Times New Roman"/>
          <w:i/>
          <w:sz w:val="24"/>
          <w:szCs w:val="24"/>
        </w:rPr>
        <w:t xml:space="preserve">ee </w:t>
      </w:r>
      <w:r w:rsidR="00E02222">
        <w:rPr>
          <w:rFonts w:ascii="Times New Roman" w:hAnsi="Times New Roman" w:cs="Times New Roman"/>
          <w:i/>
          <w:sz w:val="24"/>
          <w:szCs w:val="24"/>
        </w:rPr>
        <w:t xml:space="preserve">the </w:t>
      </w:r>
      <w:r w:rsidR="00D6378E">
        <w:rPr>
          <w:rFonts w:ascii="Times New Roman" w:hAnsi="Times New Roman" w:cs="Times New Roman"/>
          <w:i/>
          <w:sz w:val="24"/>
          <w:szCs w:val="24"/>
        </w:rPr>
        <w:t>examples below</w:t>
      </w:r>
      <w:r w:rsidR="00E02222">
        <w:rPr>
          <w:rFonts w:ascii="Times New Roman" w:hAnsi="Times New Roman" w:cs="Times New Roman"/>
          <w:i/>
          <w:sz w:val="24"/>
          <w:szCs w:val="24"/>
        </w:rPr>
        <w:t>.</w:t>
      </w:r>
      <w:r>
        <w:rPr>
          <w:rFonts w:ascii="Times New Roman" w:hAnsi="Times New Roman" w:cs="Times New Roman"/>
          <w:sz w:val="24"/>
          <w:szCs w:val="24"/>
        </w:rPr>
        <w:t>]</w:t>
      </w:r>
      <w:r w:rsidR="00DA35D8">
        <w:rPr>
          <w:rFonts w:ascii="Times New Roman" w:hAnsi="Times New Roman" w:cs="Times New Roman"/>
          <w:sz w:val="24"/>
          <w:szCs w:val="24"/>
        </w:rPr>
        <w:t>,</w:t>
      </w:r>
      <w:r w:rsidR="00DA35D8" w:rsidRPr="00F661E4">
        <w:rPr>
          <w:rFonts w:ascii="Times New Roman" w:hAnsi="Times New Roman" w:cs="Times New Roman"/>
          <w:sz w:val="24"/>
          <w:szCs w:val="24"/>
        </w:rPr>
        <w:t xml:space="preserve"> </w:t>
      </w:r>
      <w:r w:rsidR="00F661E4" w:rsidRPr="00F661E4">
        <w:rPr>
          <w:rFonts w:ascii="Times New Roman" w:hAnsi="Times New Roman" w:cs="Times New Roman"/>
          <w:sz w:val="24"/>
          <w:szCs w:val="24"/>
        </w:rPr>
        <w:t>at the time and place shown below.</w:t>
      </w:r>
    </w:p>
    <w:p w14:paraId="4A534EA8" w14:textId="77777777" w:rsidR="00D6378E" w:rsidRDefault="00D6378E" w:rsidP="00F661E4">
      <w:pPr>
        <w:rPr>
          <w:rFonts w:ascii="Times New Roman" w:hAnsi="Times New Roman" w:cs="Times New Roman"/>
          <w:sz w:val="24"/>
          <w:szCs w:val="24"/>
        </w:rPr>
      </w:pPr>
      <w:r>
        <w:rPr>
          <w:rFonts w:ascii="Times New Roman" w:hAnsi="Times New Roman" w:cs="Times New Roman"/>
          <w:sz w:val="24"/>
          <w:szCs w:val="24"/>
        </w:rPr>
        <w:t>(Examples:</w:t>
      </w:r>
    </w:p>
    <w:p w14:paraId="78FD59B8" w14:textId="77777777" w:rsidR="00D6378E" w:rsidRPr="009D5EC7" w:rsidRDefault="00D6378E" w:rsidP="00F661E4">
      <w:pP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to repeal ch. ATCP 141.03 and 141.04 (1) (b); and to amend 141.04 (1) (a) and (2) (</w:t>
      </w:r>
      <w:proofErr w:type="gramStart"/>
      <w:r w:rsidRPr="009D5EC7">
        <w:rPr>
          <w:rFonts w:ascii="Times New Roman" w:eastAsia="Times New Roman" w:hAnsi="Times New Roman" w:cs="Times New Roman"/>
          <w:sz w:val="24"/>
          <w:szCs w:val="24"/>
        </w:rPr>
        <w:t>a)  relating</w:t>
      </w:r>
      <w:proofErr w:type="gramEnd"/>
      <w:r w:rsidRPr="009D5EC7">
        <w:rPr>
          <w:rFonts w:ascii="Times New Roman" w:eastAsia="Times New Roman" w:hAnsi="Times New Roman" w:cs="Times New Roman"/>
          <w:sz w:val="24"/>
          <w:szCs w:val="24"/>
        </w:rPr>
        <w:t xml:space="preserve"> to the cherry marketing order.</w:t>
      </w:r>
    </w:p>
    <w:p w14:paraId="2A67EE1E" w14:textId="77777777" w:rsidR="00D6378E" w:rsidRPr="009D5EC7" w:rsidRDefault="00D6378E" w:rsidP="00F661E4">
      <w:pP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 xml:space="preserve">to revise ch. NR 150 </w:t>
      </w:r>
      <w:r w:rsidRPr="009D5EC7">
        <w:rPr>
          <w:rFonts w:ascii="Times New Roman" w:hAnsi="Times New Roman"/>
          <w:sz w:val="24"/>
          <w:szCs w:val="24"/>
        </w:rPr>
        <w:t xml:space="preserve">relating to the department's environmental analysis and review procedures under the Wisconsin Environmental Policy </w:t>
      </w:r>
      <w:proofErr w:type="gramStart"/>
      <w:r w:rsidRPr="009D5EC7">
        <w:rPr>
          <w:rFonts w:ascii="Times New Roman" w:hAnsi="Times New Roman"/>
          <w:sz w:val="24"/>
          <w:szCs w:val="24"/>
        </w:rPr>
        <w:t>Act.*</w:t>
      </w:r>
      <w:proofErr w:type="gramEnd"/>
    </w:p>
    <w:p w14:paraId="7026BB8E" w14:textId="77777777" w:rsidR="00EE4BEE" w:rsidRPr="009D5EC7" w:rsidRDefault="00D6378E" w:rsidP="00D6378E">
      <w:pPr>
        <w:rPr>
          <w:rFonts w:ascii="Times New Roman" w:hAnsi="Times New Roman"/>
          <w:sz w:val="24"/>
          <w:szCs w:val="24"/>
        </w:rPr>
      </w:pPr>
      <w:r w:rsidRPr="009D5EC7">
        <w:rPr>
          <w:rFonts w:ascii="Times New Roman" w:hAnsi="Times New Roman"/>
          <w:sz w:val="24"/>
          <w:szCs w:val="24"/>
        </w:rPr>
        <w:t>*This serves as an abbreviation of the following text contained</w:t>
      </w:r>
      <w:r w:rsidR="00E02222" w:rsidRPr="009D5EC7">
        <w:rPr>
          <w:rFonts w:ascii="Times New Roman" w:hAnsi="Times New Roman"/>
          <w:sz w:val="24"/>
          <w:szCs w:val="24"/>
        </w:rPr>
        <w:t xml:space="preserve"> in the Proposed Rule Order</w:t>
      </w:r>
      <w:r w:rsidRPr="009D5EC7">
        <w:rPr>
          <w:rFonts w:ascii="Times New Roman" w:hAnsi="Times New Roman"/>
          <w:sz w:val="24"/>
          <w:szCs w:val="24"/>
        </w:rPr>
        <w:t xml:space="preserve">.  LRB will insert a link to the full </w:t>
      </w:r>
      <w:r w:rsidR="00E02222" w:rsidRPr="009D5EC7">
        <w:rPr>
          <w:rFonts w:ascii="Times New Roman" w:hAnsi="Times New Roman"/>
          <w:sz w:val="24"/>
          <w:szCs w:val="24"/>
        </w:rPr>
        <w:t>text of the</w:t>
      </w:r>
      <w:r w:rsidR="000145A0" w:rsidRPr="009D5EC7">
        <w:rPr>
          <w:rFonts w:ascii="Times New Roman" w:hAnsi="Times New Roman"/>
          <w:sz w:val="24"/>
          <w:szCs w:val="24"/>
        </w:rPr>
        <w:t xml:space="preserve"> proposed</w:t>
      </w:r>
      <w:r w:rsidR="00E02222" w:rsidRPr="009D5EC7">
        <w:rPr>
          <w:rFonts w:ascii="Times New Roman" w:hAnsi="Times New Roman"/>
          <w:sz w:val="24"/>
          <w:szCs w:val="24"/>
        </w:rPr>
        <w:t xml:space="preserve"> rul</w:t>
      </w:r>
      <w:r w:rsidR="000145A0" w:rsidRPr="009D5EC7">
        <w:rPr>
          <w:rFonts w:ascii="Times New Roman" w:hAnsi="Times New Roman"/>
          <w:sz w:val="24"/>
          <w:szCs w:val="24"/>
        </w:rPr>
        <w:t xml:space="preserve">e order </w:t>
      </w:r>
      <w:r w:rsidR="00EE4BEE" w:rsidRPr="009D5EC7">
        <w:rPr>
          <w:rFonts w:ascii="Times New Roman" w:hAnsi="Times New Roman"/>
          <w:sz w:val="24"/>
          <w:szCs w:val="24"/>
        </w:rPr>
        <w:t xml:space="preserve">in the header of the Notice of Hearing as it appears in the Register.  </w:t>
      </w:r>
    </w:p>
    <w:p w14:paraId="18F61B71" w14:textId="77777777" w:rsidR="00D6378E" w:rsidRPr="009D5EC7" w:rsidRDefault="00D6378E" w:rsidP="00042414">
      <w:pPr>
        <w:ind w:left="720"/>
        <w:rPr>
          <w:rFonts w:ascii="Times New Roman" w:hAnsi="Times New Roman" w:cs="Times New Roman"/>
          <w:sz w:val="24"/>
          <w:szCs w:val="24"/>
        </w:rPr>
      </w:pPr>
      <w:r w:rsidRPr="009D5EC7">
        <w:rPr>
          <w:rFonts w:ascii="Times New Roman" w:hAnsi="Times New Roman"/>
          <w:sz w:val="24"/>
          <w:szCs w:val="24"/>
        </w:rPr>
        <w:t xml:space="preserve">to </w:t>
      </w:r>
      <w:r w:rsidRPr="009D5EC7">
        <w:rPr>
          <w:rFonts w:ascii="Times New Roman" w:hAnsi="Times New Roman"/>
          <w:b/>
          <w:sz w:val="24"/>
          <w:szCs w:val="24"/>
        </w:rPr>
        <w:t>repeal</w:t>
      </w:r>
      <w:r w:rsidRPr="009D5EC7">
        <w:rPr>
          <w:rFonts w:ascii="Times New Roman" w:hAnsi="Times New Roman"/>
          <w:sz w:val="24"/>
          <w:szCs w:val="24"/>
        </w:rPr>
        <w:t xml:space="preserve"> NR 150.10 (1m) (b), and 150.20 (3) (a) 4. and 5.; to </w:t>
      </w:r>
      <w:r w:rsidRPr="009D5EC7">
        <w:rPr>
          <w:rFonts w:ascii="Times New Roman" w:hAnsi="Times New Roman"/>
          <w:b/>
          <w:sz w:val="24"/>
          <w:szCs w:val="24"/>
        </w:rPr>
        <w:t>amend</w:t>
      </w:r>
      <w:r w:rsidRPr="009D5EC7">
        <w:rPr>
          <w:rFonts w:ascii="Times New Roman" w:hAnsi="Times New Roman"/>
          <w:sz w:val="24"/>
          <w:szCs w:val="24"/>
        </w:rPr>
        <w:t xml:space="preserve"> NR 150.03 (1), (15) (intro.), (19), (25) </w:t>
      </w:r>
      <w:r w:rsidR="009D5EC7">
        <w:rPr>
          <w:rFonts w:ascii="Times New Roman" w:hAnsi="Times New Roman"/>
          <w:sz w:val="24"/>
          <w:szCs w:val="24"/>
        </w:rPr>
        <w:t>and (26), 150.10 (1) and (1m) (</w:t>
      </w:r>
      <w:r w:rsidRPr="009D5EC7">
        <w:rPr>
          <w:rFonts w:ascii="Times New Roman" w:hAnsi="Times New Roman"/>
          <w:sz w:val="24"/>
          <w:szCs w:val="24"/>
        </w:rPr>
        <w:t xml:space="preserve">a), (c) (intro.) and (2) (a), 150.20 (1), (1m) (j), (k), and (L), (2) (a) (intro.), 4., 10., 11., and 16., (3) (a) (intro.), and (4) (b) (intro.), and 150.35; and to </w:t>
      </w:r>
      <w:r w:rsidRPr="009D5EC7">
        <w:rPr>
          <w:rFonts w:ascii="Times New Roman" w:hAnsi="Times New Roman"/>
          <w:b/>
          <w:sz w:val="24"/>
          <w:szCs w:val="24"/>
        </w:rPr>
        <w:t>create</w:t>
      </w:r>
      <w:r w:rsidRPr="009D5EC7">
        <w:rPr>
          <w:rFonts w:ascii="Times New Roman" w:hAnsi="Times New Roman"/>
          <w:sz w:val="24"/>
          <w:szCs w:val="24"/>
        </w:rPr>
        <w:t xml:space="preserve"> NR 150.20 (1) (Note), (1m) (k) (Note), and (m) to (y), and (2) (a) 20. to 27. relating to the department's environmental analysis and review procedures under the Wisconsin Environmental Policy Act.</w:t>
      </w:r>
      <w:r w:rsidR="000145A0" w:rsidRPr="009D5EC7">
        <w:rPr>
          <w:rFonts w:ascii="Times New Roman" w:hAnsi="Times New Roman"/>
          <w:sz w:val="24"/>
          <w:szCs w:val="24"/>
        </w:rPr>
        <w:t>)</w:t>
      </w:r>
    </w:p>
    <w:p w14:paraId="34878469" w14:textId="77777777" w:rsidR="00BE1B59" w:rsidRPr="00F661E4" w:rsidRDefault="00BE1B59" w:rsidP="00BE1B59">
      <w:pPr>
        <w:rPr>
          <w:rFonts w:ascii="Times New Roman" w:hAnsi="Times New Roman" w:cs="Times New Roman"/>
          <w:b/>
          <w:sz w:val="24"/>
          <w:szCs w:val="24"/>
        </w:rPr>
      </w:pPr>
      <w:r w:rsidRPr="00F661E4">
        <w:rPr>
          <w:rFonts w:ascii="Times New Roman" w:hAnsi="Times New Roman" w:cs="Times New Roman"/>
          <w:b/>
          <w:sz w:val="24"/>
          <w:szCs w:val="24"/>
        </w:rPr>
        <w:t>Hearing Information</w:t>
      </w:r>
    </w:p>
    <w:p w14:paraId="4DEF7920" w14:textId="77777777" w:rsidR="00BE1B59" w:rsidRPr="00F661E4" w:rsidRDefault="00BE1B59" w:rsidP="00BE1B59">
      <w:pPr>
        <w:rPr>
          <w:rFonts w:ascii="Times New Roman" w:hAnsi="Times New Roman" w:cs="Times New Roman"/>
          <w:sz w:val="24"/>
          <w:szCs w:val="24"/>
        </w:rPr>
      </w:pPr>
      <w:r w:rsidRPr="00F661E4">
        <w:rPr>
          <w:rFonts w:ascii="Times New Roman" w:hAnsi="Times New Roman" w:cs="Times New Roman"/>
          <w:sz w:val="24"/>
          <w:szCs w:val="24"/>
        </w:rPr>
        <w:t>Date:</w:t>
      </w:r>
      <w:r w:rsidRPr="00F661E4">
        <w:rPr>
          <w:rFonts w:ascii="Times New Roman" w:hAnsi="Times New Roman" w:cs="Times New Roman"/>
          <w:sz w:val="24"/>
          <w:szCs w:val="24"/>
        </w:rPr>
        <w:tab/>
      </w:r>
    </w:p>
    <w:p w14:paraId="77069750" w14:textId="77777777" w:rsidR="00BE1B59" w:rsidRPr="00F661E4" w:rsidRDefault="00BE1B59" w:rsidP="00BE1B59">
      <w:pPr>
        <w:rPr>
          <w:rFonts w:ascii="Times New Roman" w:hAnsi="Times New Roman" w:cs="Times New Roman"/>
          <w:sz w:val="24"/>
          <w:szCs w:val="24"/>
        </w:rPr>
      </w:pPr>
      <w:r w:rsidRPr="00F661E4">
        <w:rPr>
          <w:rFonts w:ascii="Times New Roman" w:hAnsi="Times New Roman" w:cs="Times New Roman"/>
          <w:sz w:val="24"/>
          <w:szCs w:val="24"/>
        </w:rPr>
        <w:t>Time:</w:t>
      </w:r>
      <w:r w:rsidRPr="00F661E4">
        <w:rPr>
          <w:rFonts w:ascii="Times New Roman" w:hAnsi="Times New Roman" w:cs="Times New Roman"/>
          <w:sz w:val="24"/>
          <w:szCs w:val="24"/>
        </w:rPr>
        <w:tab/>
      </w:r>
    </w:p>
    <w:p w14:paraId="52E7DE55" w14:textId="77777777" w:rsidR="00A57A87" w:rsidRPr="00F661E4" w:rsidRDefault="00BE1B59" w:rsidP="00A57A87">
      <w:pPr>
        <w:rPr>
          <w:rFonts w:ascii="Times New Roman" w:hAnsi="Times New Roman" w:cs="Times New Roman"/>
          <w:sz w:val="24"/>
          <w:szCs w:val="24"/>
        </w:rPr>
      </w:pPr>
      <w:r w:rsidRPr="00F661E4">
        <w:rPr>
          <w:rFonts w:ascii="Times New Roman" w:hAnsi="Times New Roman" w:cs="Times New Roman"/>
          <w:sz w:val="24"/>
          <w:szCs w:val="24"/>
        </w:rPr>
        <w:t>Location:</w:t>
      </w:r>
      <w:r w:rsidRPr="00F661E4">
        <w:rPr>
          <w:rFonts w:ascii="Times New Roman" w:hAnsi="Times New Roman" w:cs="Times New Roman"/>
          <w:sz w:val="24"/>
          <w:szCs w:val="24"/>
        </w:rPr>
        <w:tab/>
      </w:r>
    </w:p>
    <w:p w14:paraId="24494FE7" w14:textId="77777777" w:rsidR="00A57A87" w:rsidRPr="00F661E4" w:rsidRDefault="00A57A87" w:rsidP="00A57A87">
      <w:pPr>
        <w:rPr>
          <w:rFonts w:ascii="Times New Roman" w:hAnsi="Times New Roman" w:cs="Times New Roman"/>
          <w:sz w:val="24"/>
          <w:szCs w:val="24"/>
        </w:rPr>
      </w:pPr>
      <w:r w:rsidRPr="00F661E4">
        <w:rPr>
          <w:rFonts w:ascii="Times New Roman" w:hAnsi="Times New Roman" w:cs="Times New Roman"/>
          <w:b/>
          <w:sz w:val="24"/>
          <w:szCs w:val="24"/>
        </w:rPr>
        <w:t>Accessibility</w:t>
      </w:r>
      <w:r w:rsidR="00B0627C" w:rsidRPr="00F661E4">
        <w:rPr>
          <w:rFonts w:ascii="Times New Roman" w:hAnsi="Times New Roman" w:cs="Times New Roman"/>
          <w:b/>
          <w:sz w:val="24"/>
          <w:szCs w:val="24"/>
        </w:rPr>
        <w:t xml:space="preserve"> </w:t>
      </w:r>
      <w:r w:rsidR="00B0627C" w:rsidRPr="00F661E4">
        <w:rPr>
          <w:rFonts w:ascii="Times New Roman" w:hAnsi="Times New Roman" w:cs="Times New Roman"/>
          <w:sz w:val="24"/>
          <w:szCs w:val="24"/>
        </w:rPr>
        <w:t>(</w:t>
      </w:r>
      <w:r w:rsidR="00B0627C" w:rsidRPr="00F661E4">
        <w:rPr>
          <w:rFonts w:ascii="Times New Roman" w:hAnsi="Times New Roman" w:cs="Times New Roman"/>
          <w:i/>
          <w:sz w:val="24"/>
          <w:szCs w:val="24"/>
        </w:rPr>
        <w:t>not required by statute</w:t>
      </w:r>
      <w:r w:rsidR="00B0627C" w:rsidRPr="00F661E4">
        <w:rPr>
          <w:rFonts w:ascii="Times New Roman" w:hAnsi="Times New Roman" w:cs="Times New Roman"/>
          <w:sz w:val="24"/>
          <w:szCs w:val="24"/>
        </w:rPr>
        <w:t>)</w:t>
      </w:r>
    </w:p>
    <w:p w14:paraId="2B8B0F69" w14:textId="77777777" w:rsidR="00BE1B59" w:rsidRPr="00F661E4" w:rsidRDefault="00B0627C" w:rsidP="00A57A87">
      <w:pPr>
        <w:rPr>
          <w:rFonts w:ascii="Times New Roman" w:hAnsi="Times New Roman" w:cs="Times New Roman"/>
          <w:sz w:val="24"/>
          <w:szCs w:val="24"/>
        </w:rPr>
      </w:pPr>
      <w:r w:rsidRPr="00F661E4">
        <w:rPr>
          <w:rFonts w:ascii="Times New Roman" w:hAnsi="Times New Roman" w:cs="Times New Roman"/>
          <w:sz w:val="24"/>
          <w:szCs w:val="24"/>
        </w:rPr>
        <w:t xml:space="preserve">(Examples: </w:t>
      </w:r>
      <w:r w:rsidR="00BE1B59" w:rsidRPr="00F661E4">
        <w:rPr>
          <w:rFonts w:ascii="Times New Roman" w:hAnsi="Times New Roman" w:cs="Times New Roman"/>
          <w:sz w:val="24"/>
          <w:szCs w:val="24"/>
        </w:rPr>
        <w:tab/>
      </w:r>
    </w:p>
    <w:p w14:paraId="10DAF55B" w14:textId="46C3EE79" w:rsidR="00B0627C" w:rsidRPr="00AA2A1C" w:rsidRDefault="00AA2A1C" w:rsidP="00AA2A1C">
      <w:pPr>
        <w:ind w:left="360"/>
        <w:rPr>
          <w:rFonts w:ascii="Times New Roman" w:hAnsi="Times New Roman" w:cs="Times New Roman"/>
          <w:sz w:val="24"/>
          <w:szCs w:val="24"/>
        </w:rPr>
      </w:pPr>
      <w:r w:rsidRPr="00AA2A1C">
        <w:rPr>
          <w:rFonts w:ascii="Times New Roman" w:hAnsi="Times New Roman" w:cs="Times New Roman"/>
          <w:sz w:val="24"/>
          <w:szCs w:val="24"/>
        </w:rPr>
        <w:t xml:space="preserve">1.  </w:t>
      </w:r>
      <w:r w:rsidR="00BE1B59" w:rsidRPr="00AA2A1C">
        <w:rPr>
          <w:rFonts w:ascii="Times New Roman" w:hAnsi="Times New Roman" w:cs="Times New Roman"/>
          <w:sz w:val="24"/>
          <w:szCs w:val="24"/>
        </w:rPr>
        <w:t>Hearing impaired persons may request an interpreter for this hearing.  Please make reservations for a hearin</w:t>
      </w:r>
      <w:r w:rsidR="007141A4" w:rsidRPr="00AA2A1C">
        <w:rPr>
          <w:rFonts w:ascii="Times New Roman" w:hAnsi="Times New Roman" w:cs="Times New Roman"/>
          <w:sz w:val="24"/>
          <w:szCs w:val="24"/>
        </w:rPr>
        <w:t>g interpreter by (</w:t>
      </w:r>
      <w:r w:rsidR="007141A4" w:rsidRPr="00AA2A1C">
        <w:rPr>
          <w:rFonts w:ascii="Times New Roman" w:hAnsi="Times New Roman" w:cs="Times New Roman"/>
          <w:i/>
          <w:sz w:val="24"/>
          <w:szCs w:val="24"/>
        </w:rPr>
        <w:t>Date</w:t>
      </w:r>
      <w:r w:rsidR="007141A4" w:rsidRPr="00AA2A1C">
        <w:rPr>
          <w:rFonts w:ascii="Times New Roman" w:hAnsi="Times New Roman" w:cs="Times New Roman"/>
          <w:sz w:val="24"/>
          <w:szCs w:val="24"/>
        </w:rPr>
        <w:t>), by writing to _________</w:t>
      </w:r>
      <w:r w:rsidR="00BE1B59" w:rsidRPr="00AA2A1C">
        <w:rPr>
          <w:rFonts w:ascii="Times New Roman" w:hAnsi="Times New Roman" w:cs="Times New Roman"/>
          <w:sz w:val="24"/>
          <w:szCs w:val="24"/>
        </w:rPr>
        <w:t xml:space="preserve">, </w:t>
      </w:r>
      <w:r w:rsidR="007141A4" w:rsidRPr="00AA2A1C">
        <w:rPr>
          <w:rFonts w:ascii="Times New Roman" w:hAnsi="Times New Roman" w:cs="Times New Roman"/>
          <w:sz w:val="24"/>
          <w:szCs w:val="24"/>
        </w:rPr>
        <w:t>(</w:t>
      </w:r>
      <w:r w:rsidR="00E33435" w:rsidRPr="00AA2A1C">
        <w:rPr>
          <w:rFonts w:ascii="Times New Roman" w:hAnsi="Times New Roman" w:cs="Times New Roman"/>
          <w:i/>
          <w:sz w:val="24"/>
          <w:szCs w:val="24"/>
        </w:rPr>
        <w:t>E-mail</w:t>
      </w:r>
      <w:r w:rsidR="007141A4" w:rsidRPr="00AA2A1C">
        <w:rPr>
          <w:rFonts w:ascii="Times New Roman" w:hAnsi="Times New Roman" w:cs="Times New Roman"/>
          <w:i/>
          <w:sz w:val="24"/>
          <w:szCs w:val="24"/>
        </w:rPr>
        <w:t xml:space="preserve"> </w:t>
      </w:r>
      <w:r w:rsidR="00E33435" w:rsidRPr="00AA2A1C">
        <w:rPr>
          <w:rFonts w:ascii="Times New Roman" w:hAnsi="Times New Roman" w:cs="Times New Roman"/>
          <w:i/>
          <w:sz w:val="24"/>
          <w:szCs w:val="24"/>
        </w:rPr>
        <w:t>a</w:t>
      </w:r>
      <w:r w:rsidR="00E54B52" w:rsidRPr="00AA2A1C">
        <w:rPr>
          <w:rFonts w:ascii="Times New Roman" w:hAnsi="Times New Roman" w:cs="Times New Roman"/>
          <w:i/>
          <w:sz w:val="24"/>
          <w:szCs w:val="24"/>
        </w:rPr>
        <w:t>ddress, T</w:t>
      </w:r>
      <w:r w:rsidR="007141A4" w:rsidRPr="00AA2A1C">
        <w:rPr>
          <w:rFonts w:ascii="Times New Roman" w:hAnsi="Times New Roman" w:cs="Times New Roman"/>
          <w:i/>
          <w:sz w:val="24"/>
          <w:szCs w:val="24"/>
        </w:rPr>
        <w:t>elephone</w:t>
      </w:r>
      <w:r w:rsidR="007141A4" w:rsidRPr="00AA2A1C">
        <w:rPr>
          <w:rFonts w:ascii="Times New Roman" w:hAnsi="Times New Roman" w:cs="Times New Roman"/>
          <w:sz w:val="24"/>
          <w:szCs w:val="24"/>
        </w:rPr>
        <w:t xml:space="preserve"> (608) _________</w:t>
      </w:r>
      <w:r w:rsidR="00BE1B59" w:rsidRPr="00AA2A1C">
        <w:rPr>
          <w:rFonts w:ascii="Times New Roman" w:hAnsi="Times New Roman" w:cs="Times New Roman"/>
          <w:sz w:val="24"/>
          <w:szCs w:val="24"/>
        </w:rPr>
        <w:t>.  Alternat</w:t>
      </w:r>
      <w:r w:rsidR="007141A4" w:rsidRPr="00AA2A1C">
        <w:rPr>
          <w:rFonts w:ascii="Times New Roman" w:hAnsi="Times New Roman" w:cs="Times New Roman"/>
          <w:sz w:val="24"/>
          <w:szCs w:val="24"/>
        </w:rPr>
        <w:t>ively, you may contact (</w:t>
      </w:r>
      <w:r w:rsidR="007141A4" w:rsidRPr="00AA2A1C">
        <w:rPr>
          <w:rFonts w:ascii="Times New Roman" w:hAnsi="Times New Roman" w:cs="Times New Roman"/>
          <w:i/>
          <w:sz w:val="24"/>
          <w:szCs w:val="24"/>
        </w:rPr>
        <w:t>the</w:t>
      </w:r>
      <w:r w:rsidR="001E7240" w:rsidRPr="00AA2A1C">
        <w:rPr>
          <w:rFonts w:ascii="Times New Roman" w:hAnsi="Times New Roman" w:cs="Times New Roman"/>
          <w:i/>
          <w:sz w:val="24"/>
          <w:szCs w:val="24"/>
        </w:rPr>
        <w:t xml:space="preserve"> A</w:t>
      </w:r>
      <w:r w:rsidR="007141A4" w:rsidRPr="00AA2A1C">
        <w:rPr>
          <w:rFonts w:ascii="Times New Roman" w:hAnsi="Times New Roman" w:cs="Times New Roman"/>
          <w:i/>
          <w:sz w:val="24"/>
          <w:szCs w:val="24"/>
        </w:rPr>
        <w:t>gency</w:t>
      </w:r>
      <w:r w:rsidR="001E7240" w:rsidRPr="00AA2A1C">
        <w:rPr>
          <w:rFonts w:ascii="Times New Roman" w:hAnsi="Times New Roman" w:cs="Times New Roman"/>
          <w:i/>
          <w:sz w:val="24"/>
          <w:szCs w:val="24"/>
        </w:rPr>
        <w:t xml:space="preserve"> Name</w:t>
      </w:r>
      <w:r w:rsidR="007141A4" w:rsidRPr="00AA2A1C">
        <w:rPr>
          <w:rFonts w:ascii="Times New Roman" w:hAnsi="Times New Roman" w:cs="Times New Roman"/>
          <w:i/>
          <w:sz w:val="24"/>
          <w:szCs w:val="24"/>
        </w:rPr>
        <w:t xml:space="preserve"> or a named person</w:t>
      </w:r>
      <w:r w:rsidR="007141A4" w:rsidRPr="00AA2A1C">
        <w:rPr>
          <w:rFonts w:ascii="Times New Roman" w:hAnsi="Times New Roman" w:cs="Times New Roman"/>
          <w:sz w:val="24"/>
          <w:szCs w:val="24"/>
        </w:rPr>
        <w:t>)</w:t>
      </w:r>
      <w:r w:rsidR="00BE1B59" w:rsidRPr="00AA2A1C">
        <w:rPr>
          <w:rFonts w:ascii="Times New Roman" w:hAnsi="Times New Roman" w:cs="Times New Roman"/>
          <w:sz w:val="24"/>
          <w:szCs w:val="24"/>
        </w:rPr>
        <w:t xml:space="preserve"> TDD at (608)</w:t>
      </w:r>
      <w:r w:rsidR="007141A4" w:rsidRPr="00AA2A1C">
        <w:rPr>
          <w:rFonts w:ascii="Times New Roman" w:hAnsi="Times New Roman" w:cs="Times New Roman"/>
          <w:sz w:val="24"/>
          <w:szCs w:val="24"/>
        </w:rPr>
        <w:t xml:space="preserve"> _________</w:t>
      </w:r>
      <w:r w:rsidR="009D5EC7" w:rsidRPr="00AA2A1C">
        <w:rPr>
          <w:rFonts w:ascii="Times New Roman" w:hAnsi="Times New Roman" w:cs="Times New Roman"/>
          <w:sz w:val="24"/>
          <w:szCs w:val="24"/>
        </w:rPr>
        <w:t>.</w:t>
      </w:r>
    </w:p>
    <w:p w14:paraId="3B035F1A" w14:textId="40ED07AA" w:rsidR="00B0627C" w:rsidRPr="00AA2A1C" w:rsidRDefault="00AA2A1C" w:rsidP="00AA2A1C">
      <w:pPr>
        <w:ind w:left="360"/>
        <w:rPr>
          <w:rFonts w:ascii="Times New Roman" w:hAnsi="Times New Roman" w:cs="Times New Roman"/>
          <w:sz w:val="24"/>
          <w:szCs w:val="24"/>
        </w:rPr>
      </w:pPr>
      <w:r w:rsidRPr="00AA2A1C">
        <w:rPr>
          <w:rFonts w:ascii="Times New Roman" w:hAnsi="Times New Roman" w:cs="Times New Roman"/>
          <w:sz w:val="24"/>
          <w:szCs w:val="24"/>
        </w:rPr>
        <w:t xml:space="preserve">2.  </w:t>
      </w:r>
      <w:r w:rsidR="00B0627C" w:rsidRPr="00AA2A1C">
        <w:rPr>
          <w:rFonts w:ascii="Times New Roman" w:hAnsi="Times New Roman" w:cs="Times New Roman"/>
          <w:sz w:val="24"/>
          <w:szCs w:val="24"/>
        </w:rPr>
        <w:t xml:space="preserve">Pursuant to the Americans with Disabilities Act, reasonable accommodations, including the provision of information material in an alternative format, will be provided for qualified individuals with disabilities upon request. Please call </w:t>
      </w:r>
      <w:r w:rsidR="007141A4" w:rsidRPr="00AA2A1C">
        <w:rPr>
          <w:rFonts w:ascii="Times New Roman" w:hAnsi="Times New Roman" w:cs="Times New Roman"/>
          <w:sz w:val="24"/>
          <w:szCs w:val="24"/>
        </w:rPr>
        <w:t>__________</w:t>
      </w:r>
      <w:r w:rsidR="00E54B52" w:rsidRPr="00AA2A1C">
        <w:rPr>
          <w:rFonts w:ascii="Times New Roman" w:hAnsi="Times New Roman" w:cs="Times New Roman"/>
          <w:sz w:val="24"/>
          <w:szCs w:val="24"/>
        </w:rPr>
        <w:t xml:space="preserve"> (</w:t>
      </w:r>
      <w:r w:rsidR="00E54B52" w:rsidRPr="00AA2A1C">
        <w:rPr>
          <w:rFonts w:ascii="Times New Roman" w:hAnsi="Times New Roman" w:cs="Times New Roman"/>
          <w:i/>
          <w:sz w:val="24"/>
          <w:szCs w:val="24"/>
        </w:rPr>
        <w:t>a named person</w:t>
      </w:r>
      <w:r w:rsidR="00E54B52" w:rsidRPr="00AA2A1C">
        <w:rPr>
          <w:rFonts w:ascii="Times New Roman" w:hAnsi="Times New Roman" w:cs="Times New Roman"/>
          <w:sz w:val="24"/>
          <w:szCs w:val="24"/>
        </w:rPr>
        <w:t xml:space="preserve">) </w:t>
      </w:r>
      <w:r w:rsidR="007141A4" w:rsidRPr="00AA2A1C">
        <w:rPr>
          <w:rFonts w:ascii="Times New Roman" w:hAnsi="Times New Roman" w:cs="Times New Roman"/>
          <w:sz w:val="24"/>
          <w:szCs w:val="24"/>
        </w:rPr>
        <w:t xml:space="preserve">at (608) </w:t>
      </w:r>
      <w:r w:rsidR="007141A4" w:rsidRPr="00AA2A1C">
        <w:rPr>
          <w:rFonts w:ascii="Times New Roman" w:hAnsi="Times New Roman" w:cs="Times New Roman"/>
          <w:sz w:val="24"/>
          <w:szCs w:val="24"/>
        </w:rPr>
        <w:lastRenderedPageBreak/>
        <w:t>_________</w:t>
      </w:r>
      <w:r w:rsidR="00B0627C" w:rsidRPr="00AA2A1C">
        <w:rPr>
          <w:rFonts w:ascii="Times New Roman" w:hAnsi="Times New Roman" w:cs="Times New Roman"/>
          <w:sz w:val="24"/>
          <w:szCs w:val="24"/>
        </w:rPr>
        <w:t xml:space="preserve"> with specific information on your request at least 10 days before the date of the scheduled hearing.</w:t>
      </w:r>
    </w:p>
    <w:p w14:paraId="0B644762" w14:textId="021BA30B" w:rsidR="00B0627C" w:rsidRPr="00AA2A1C" w:rsidRDefault="00AA2A1C" w:rsidP="00AA2A1C">
      <w:pPr>
        <w:ind w:left="360"/>
        <w:rPr>
          <w:rFonts w:ascii="Times New Roman" w:hAnsi="Times New Roman" w:cs="Times New Roman"/>
          <w:sz w:val="24"/>
          <w:szCs w:val="24"/>
        </w:rPr>
      </w:pPr>
      <w:r w:rsidRPr="00AA2A1C">
        <w:rPr>
          <w:rFonts w:ascii="Times New Roman" w:hAnsi="Times New Roman" w:cs="Times New Roman"/>
          <w:sz w:val="24"/>
          <w:szCs w:val="24"/>
        </w:rPr>
        <w:t xml:space="preserve">3.  </w:t>
      </w:r>
      <w:r w:rsidR="009D5EC7" w:rsidRPr="00AA2A1C">
        <w:rPr>
          <w:rFonts w:ascii="Times New Roman" w:hAnsi="Times New Roman" w:cs="Times New Roman"/>
          <w:sz w:val="24"/>
          <w:szCs w:val="24"/>
        </w:rPr>
        <w:t>Access for individuals with disabilities is available at the hearing location.)</w:t>
      </w:r>
      <w:r w:rsidR="00B0627C" w:rsidRPr="00AA2A1C">
        <w:rPr>
          <w:rFonts w:ascii="Times New Roman" w:hAnsi="Times New Roman" w:cs="Times New Roman"/>
          <w:sz w:val="24"/>
          <w:szCs w:val="24"/>
        </w:rPr>
        <w:t>.)</w:t>
      </w:r>
    </w:p>
    <w:p w14:paraId="21133366" w14:textId="77777777" w:rsidR="00B0627C" w:rsidRPr="00F661E4" w:rsidRDefault="00BE1B59" w:rsidP="00BE1B59">
      <w:pPr>
        <w:rPr>
          <w:rFonts w:ascii="Times New Roman" w:hAnsi="Times New Roman" w:cs="Times New Roman"/>
          <w:b/>
          <w:sz w:val="24"/>
          <w:szCs w:val="24"/>
        </w:rPr>
      </w:pPr>
      <w:r w:rsidRPr="00F661E4">
        <w:rPr>
          <w:rFonts w:ascii="Times New Roman" w:hAnsi="Times New Roman" w:cs="Times New Roman"/>
          <w:b/>
          <w:sz w:val="24"/>
          <w:szCs w:val="24"/>
        </w:rPr>
        <w:t>Appearances at the Hearing</w:t>
      </w:r>
      <w:r w:rsidR="00B0627C" w:rsidRPr="00F661E4">
        <w:rPr>
          <w:rFonts w:ascii="Times New Roman" w:hAnsi="Times New Roman" w:cs="Times New Roman"/>
          <w:b/>
          <w:sz w:val="24"/>
          <w:szCs w:val="24"/>
        </w:rPr>
        <w:t xml:space="preserve"> </w:t>
      </w:r>
      <w:r w:rsidRPr="00F661E4">
        <w:rPr>
          <w:rFonts w:ascii="Times New Roman" w:hAnsi="Times New Roman" w:cs="Times New Roman"/>
          <w:b/>
          <w:sz w:val="24"/>
          <w:szCs w:val="24"/>
        </w:rPr>
        <w:t>and Submittal of Written Comments</w:t>
      </w:r>
    </w:p>
    <w:p w14:paraId="78A79DC1" w14:textId="77777777" w:rsidR="0094449B" w:rsidRDefault="0094449B" w:rsidP="0094449B">
      <w:pPr>
        <w:rPr>
          <w:rFonts w:ascii="Times New Roman" w:hAnsi="Times New Roman" w:cs="Times New Roman"/>
          <w:sz w:val="24"/>
          <w:szCs w:val="24"/>
        </w:rPr>
      </w:pPr>
      <w:r w:rsidRPr="00F661E4">
        <w:rPr>
          <w:rFonts w:ascii="Times New Roman" w:hAnsi="Times New Roman" w:cs="Times New Roman"/>
          <w:sz w:val="24"/>
          <w:szCs w:val="24"/>
        </w:rPr>
        <w:t>(</w:t>
      </w:r>
      <w:r>
        <w:rPr>
          <w:rFonts w:ascii="Times New Roman" w:hAnsi="Times New Roman" w:cs="Times New Roman"/>
          <w:i/>
          <w:sz w:val="24"/>
          <w:szCs w:val="24"/>
        </w:rPr>
        <w:t xml:space="preserve">Here </w:t>
      </w:r>
      <w:proofErr w:type="gramStart"/>
      <w:r>
        <w:rPr>
          <w:rFonts w:ascii="Times New Roman" w:hAnsi="Times New Roman" w:cs="Times New Roman"/>
          <w:i/>
          <w:sz w:val="24"/>
          <w:szCs w:val="24"/>
        </w:rPr>
        <w:t>insert</w:t>
      </w:r>
      <w:proofErr w:type="gramEnd"/>
      <w:r>
        <w:rPr>
          <w:rFonts w:ascii="Times New Roman" w:hAnsi="Times New Roman" w:cs="Times New Roman"/>
          <w:i/>
          <w:sz w:val="24"/>
          <w:szCs w:val="24"/>
        </w:rPr>
        <w:t xml:space="preserve"> the</w:t>
      </w:r>
      <w:r w:rsidRPr="00F661E4">
        <w:rPr>
          <w:rFonts w:ascii="Times New Roman" w:hAnsi="Times New Roman" w:cs="Times New Roman"/>
          <w:i/>
          <w:sz w:val="24"/>
          <w:szCs w:val="24"/>
        </w:rPr>
        <w:t xml:space="preserve"> information </w:t>
      </w:r>
      <w:r>
        <w:rPr>
          <w:rFonts w:ascii="Times New Roman" w:hAnsi="Times New Roman" w:cs="Times New Roman"/>
          <w:i/>
          <w:sz w:val="24"/>
          <w:szCs w:val="24"/>
        </w:rPr>
        <w:t>regarding appearances at or participation in the hearing, along with information on how to comment on the rule or proposed rule, including a deadline for submitting comments</w:t>
      </w:r>
      <w:r w:rsidRPr="00F661E4">
        <w:rPr>
          <w:rFonts w:ascii="Times New Roman" w:hAnsi="Times New Roman" w:cs="Times New Roman"/>
          <w:sz w:val="24"/>
          <w:szCs w:val="24"/>
        </w:rPr>
        <w:t>.)</w:t>
      </w:r>
    </w:p>
    <w:p w14:paraId="515BDCD0" w14:textId="77777777" w:rsidR="00F25E73" w:rsidRPr="00F661E4" w:rsidRDefault="00E75186" w:rsidP="00BE1B59">
      <w:pPr>
        <w:rPr>
          <w:rFonts w:ascii="Times New Roman" w:hAnsi="Times New Roman" w:cs="Times New Roman"/>
          <w:sz w:val="24"/>
          <w:szCs w:val="24"/>
        </w:rPr>
      </w:pPr>
      <w:r w:rsidRPr="00F661E4">
        <w:rPr>
          <w:rFonts w:ascii="Times New Roman" w:hAnsi="Times New Roman" w:cs="Times New Roman"/>
          <w:sz w:val="24"/>
          <w:szCs w:val="24"/>
        </w:rPr>
        <w:t>The rule (</w:t>
      </w:r>
      <w:r w:rsidRPr="00F661E4">
        <w:rPr>
          <w:rFonts w:ascii="Times New Roman" w:hAnsi="Times New Roman" w:cs="Times New Roman"/>
          <w:i/>
          <w:sz w:val="24"/>
          <w:szCs w:val="24"/>
        </w:rPr>
        <w:t>or</w:t>
      </w:r>
      <w:r w:rsidRPr="00F661E4">
        <w:rPr>
          <w:rFonts w:ascii="Times New Roman" w:hAnsi="Times New Roman" w:cs="Times New Roman"/>
          <w:sz w:val="24"/>
          <w:szCs w:val="24"/>
        </w:rPr>
        <w:t xml:space="preserve"> rules </w:t>
      </w:r>
      <w:r w:rsidRPr="00F661E4">
        <w:rPr>
          <w:rFonts w:ascii="Times New Roman" w:hAnsi="Times New Roman" w:cs="Times New Roman"/>
          <w:i/>
          <w:sz w:val="24"/>
          <w:szCs w:val="24"/>
        </w:rPr>
        <w:t>if both emergency and permanent rules will be considered at the hearing</w:t>
      </w:r>
      <w:r w:rsidRPr="00F661E4">
        <w:rPr>
          <w:rFonts w:ascii="Times New Roman" w:hAnsi="Times New Roman" w:cs="Times New Roman"/>
          <w:sz w:val="24"/>
          <w:szCs w:val="24"/>
        </w:rPr>
        <w:t xml:space="preserve">) may be reviewed and comments made at </w:t>
      </w:r>
      <w:r w:rsidR="0094449B">
        <w:rPr>
          <w:rFonts w:ascii="Times New Roman" w:hAnsi="Times New Roman" w:cs="Times New Roman"/>
          <w:sz w:val="24"/>
          <w:szCs w:val="24"/>
        </w:rPr>
        <w:t>[</w:t>
      </w:r>
      <w:r w:rsidR="0094449B" w:rsidRPr="0094449B">
        <w:rPr>
          <w:rFonts w:ascii="Times New Roman" w:hAnsi="Times New Roman" w:cs="Times New Roman"/>
          <w:sz w:val="24"/>
          <w:szCs w:val="24"/>
        </w:rPr>
        <w:t>https://docs.legis.wisconsin.gov/code/chr/comment</w:t>
      </w:r>
      <w:r w:rsidR="0094449B">
        <w:rPr>
          <w:rFonts w:ascii="Times New Roman" w:hAnsi="Times New Roman" w:cs="Times New Roman"/>
          <w:sz w:val="24"/>
          <w:szCs w:val="24"/>
        </w:rPr>
        <w:t xml:space="preserve"> or </w:t>
      </w:r>
      <w:r w:rsidR="0094449B" w:rsidRPr="0094449B">
        <w:rPr>
          <w:rFonts w:ascii="Times New Roman" w:hAnsi="Times New Roman" w:cs="Times New Roman"/>
          <w:sz w:val="24"/>
          <w:szCs w:val="24"/>
        </w:rPr>
        <w:t>https://docs.legis.wisconsin.gov/code/emergency_rules/comment</w:t>
      </w:r>
      <w:r w:rsidR="0094449B">
        <w:rPr>
          <w:rFonts w:ascii="Times New Roman" w:hAnsi="Times New Roman" w:cs="Times New Roman"/>
          <w:sz w:val="24"/>
          <w:szCs w:val="24"/>
        </w:rPr>
        <w:t>]</w:t>
      </w:r>
      <w:r w:rsidR="00A72B92" w:rsidRPr="00A72B92">
        <w:rPr>
          <w:rFonts w:ascii="Times New Roman" w:hAnsi="Times New Roman" w:cs="Times New Roman"/>
          <w:sz w:val="24"/>
          <w:szCs w:val="24"/>
        </w:rPr>
        <w:t xml:space="preserve"> </w:t>
      </w:r>
      <w:r w:rsidR="0094449B">
        <w:rPr>
          <w:rFonts w:ascii="Times New Roman" w:hAnsi="Times New Roman" w:cs="Times New Roman"/>
          <w:sz w:val="24"/>
          <w:szCs w:val="24"/>
        </w:rPr>
        <w:t>[</w:t>
      </w:r>
      <w:r w:rsidR="0055237E">
        <w:rPr>
          <w:rFonts w:ascii="Times New Roman" w:hAnsi="Times New Roman" w:cs="Times New Roman"/>
          <w:sz w:val="24"/>
          <w:szCs w:val="24"/>
        </w:rPr>
        <w:t xml:space="preserve">and </w:t>
      </w:r>
      <w:r w:rsidR="00B17BBC" w:rsidRPr="000145A0">
        <w:rPr>
          <w:rFonts w:ascii="Times New Roman" w:hAnsi="Times New Roman" w:cs="Times New Roman"/>
          <w:i/>
          <w:sz w:val="24"/>
          <w:szCs w:val="24"/>
        </w:rPr>
        <w:t>the agency</w:t>
      </w:r>
      <w:r w:rsidR="00E54B52" w:rsidRPr="000145A0">
        <w:rPr>
          <w:rFonts w:ascii="Times New Roman" w:hAnsi="Times New Roman" w:cs="Times New Roman"/>
          <w:i/>
          <w:sz w:val="24"/>
          <w:szCs w:val="24"/>
        </w:rPr>
        <w:t xml:space="preserve"> website</w:t>
      </w:r>
      <w:r w:rsidR="0094449B">
        <w:rPr>
          <w:rFonts w:ascii="Times New Roman" w:hAnsi="Times New Roman" w:cs="Times New Roman"/>
          <w:sz w:val="24"/>
          <w:szCs w:val="24"/>
        </w:rPr>
        <w:t>]</w:t>
      </w:r>
      <w:r w:rsidR="00E54B52" w:rsidRPr="00F661E4">
        <w:rPr>
          <w:rFonts w:ascii="Times New Roman" w:hAnsi="Times New Roman" w:cs="Times New Roman"/>
          <w:sz w:val="24"/>
          <w:szCs w:val="24"/>
        </w:rPr>
        <w:t xml:space="preserve"> </w:t>
      </w:r>
      <w:r w:rsidRPr="00F661E4">
        <w:rPr>
          <w:rFonts w:ascii="Times New Roman" w:hAnsi="Times New Roman" w:cs="Times New Roman"/>
          <w:sz w:val="24"/>
          <w:szCs w:val="24"/>
        </w:rPr>
        <w:t>no later than _____________.</w:t>
      </w:r>
    </w:p>
    <w:p w14:paraId="4C330063" w14:textId="77777777" w:rsidR="00CF76B8" w:rsidRPr="00F661E4" w:rsidRDefault="00CF76B8" w:rsidP="00CF76B8">
      <w:pPr>
        <w:rPr>
          <w:rFonts w:ascii="Times New Roman" w:hAnsi="Times New Roman" w:cs="Times New Roman"/>
          <w:sz w:val="24"/>
          <w:szCs w:val="24"/>
        </w:rPr>
      </w:pPr>
      <w:r w:rsidRPr="00F661E4">
        <w:rPr>
          <w:rFonts w:ascii="Times New Roman" w:hAnsi="Times New Roman" w:cs="Times New Roman"/>
          <w:b/>
          <w:sz w:val="24"/>
          <w:szCs w:val="24"/>
        </w:rPr>
        <w:t>Initial Regulatory Flexibility Analysis</w:t>
      </w:r>
      <w:r w:rsidRPr="00F661E4">
        <w:rPr>
          <w:rFonts w:ascii="Times New Roman" w:hAnsi="Times New Roman" w:cs="Times New Roman"/>
          <w:sz w:val="24"/>
          <w:szCs w:val="24"/>
        </w:rPr>
        <w:t xml:space="preserve"> </w:t>
      </w:r>
    </w:p>
    <w:p w14:paraId="5BA2B439" w14:textId="77777777" w:rsidR="00CF76B8" w:rsidRPr="00F661E4" w:rsidRDefault="00CF76B8" w:rsidP="00CF76B8">
      <w:pPr>
        <w:rPr>
          <w:rFonts w:ascii="Times New Roman" w:hAnsi="Times New Roman" w:cs="Times New Roman"/>
          <w:sz w:val="24"/>
          <w:szCs w:val="24"/>
        </w:rPr>
      </w:pPr>
      <w:r w:rsidRPr="00F661E4">
        <w:rPr>
          <w:rFonts w:ascii="Times New Roman" w:hAnsi="Times New Roman" w:cs="Times New Roman"/>
          <w:sz w:val="24"/>
          <w:szCs w:val="24"/>
        </w:rPr>
        <w:t>The proposed rule will not have an effect on small businesses, as defined under s. 227.114 (1).</w:t>
      </w:r>
    </w:p>
    <w:p w14:paraId="0BE8DBE2" w14:textId="77777777" w:rsidR="00CF76B8" w:rsidRPr="00F661E4" w:rsidRDefault="00CF76B8" w:rsidP="00CF76B8">
      <w:pPr>
        <w:rPr>
          <w:rFonts w:ascii="Times New Roman" w:hAnsi="Times New Roman" w:cs="Times New Roman"/>
          <w:sz w:val="24"/>
          <w:szCs w:val="24"/>
        </w:rPr>
      </w:pPr>
      <w:r w:rsidRPr="00F661E4">
        <w:rPr>
          <w:rFonts w:ascii="Times New Roman" w:hAnsi="Times New Roman" w:cs="Times New Roman"/>
          <w:sz w:val="24"/>
          <w:szCs w:val="24"/>
        </w:rPr>
        <w:t>[</w:t>
      </w:r>
      <w:r w:rsidRPr="00F661E4">
        <w:rPr>
          <w:rFonts w:ascii="Times New Roman" w:hAnsi="Times New Roman" w:cs="Times New Roman"/>
          <w:i/>
          <w:sz w:val="24"/>
          <w:szCs w:val="24"/>
        </w:rPr>
        <w:t>or</w:t>
      </w:r>
      <w:r w:rsidRPr="00F661E4">
        <w:rPr>
          <w:rFonts w:ascii="Times New Roman" w:hAnsi="Times New Roman" w:cs="Times New Roman"/>
          <w:sz w:val="24"/>
          <w:szCs w:val="24"/>
        </w:rPr>
        <w:t>]</w:t>
      </w:r>
    </w:p>
    <w:p w14:paraId="7F481329" w14:textId="77777777" w:rsidR="00CF76B8" w:rsidRPr="00F661E4" w:rsidRDefault="00CF76B8" w:rsidP="00CF76B8">
      <w:pPr>
        <w:rPr>
          <w:rFonts w:ascii="Times New Roman" w:hAnsi="Times New Roman" w:cs="Times New Roman"/>
          <w:sz w:val="24"/>
          <w:szCs w:val="24"/>
        </w:rPr>
      </w:pPr>
      <w:r w:rsidRPr="00F661E4">
        <w:rPr>
          <w:rFonts w:ascii="Times New Roman" w:hAnsi="Times New Roman" w:cs="Times New Roman"/>
          <w:sz w:val="24"/>
          <w:szCs w:val="24"/>
        </w:rPr>
        <w:t xml:space="preserve">The proposed rule will have an effect on small businesses, as defined under s. 227.114 (1). </w:t>
      </w:r>
    </w:p>
    <w:p w14:paraId="0B141697" w14:textId="21C66275" w:rsidR="00CF76B8" w:rsidRPr="00520CF0" w:rsidRDefault="00520CF0" w:rsidP="00520CF0">
      <w:pPr>
        <w:ind w:left="720"/>
        <w:rPr>
          <w:rFonts w:ascii="Times New Roman" w:hAnsi="Times New Roman" w:cs="Times New Roman"/>
          <w:sz w:val="24"/>
          <w:szCs w:val="24"/>
        </w:rPr>
      </w:pPr>
      <w:r w:rsidRPr="00520CF0">
        <w:rPr>
          <w:rFonts w:ascii="Times New Roman" w:hAnsi="Times New Roman" w:cs="Times New Roman"/>
          <w:sz w:val="24"/>
          <w:szCs w:val="24"/>
        </w:rPr>
        <w:t xml:space="preserve">1.  </w:t>
      </w:r>
      <w:r w:rsidR="00CF76B8" w:rsidRPr="00520CF0">
        <w:rPr>
          <w:rFonts w:ascii="Times New Roman" w:hAnsi="Times New Roman" w:cs="Times New Roman"/>
          <w:sz w:val="24"/>
          <w:szCs w:val="24"/>
        </w:rPr>
        <w:t>Description of the types of small businesses that will be affected by the rule:</w:t>
      </w:r>
    </w:p>
    <w:p w14:paraId="27AC4A11" w14:textId="77211358" w:rsidR="000145A0" w:rsidRPr="00520CF0" w:rsidRDefault="00520CF0" w:rsidP="00520CF0">
      <w:pPr>
        <w:ind w:left="720"/>
        <w:rPr>
          <w:rFonts w:ascii="Times New Roman" w:hAnsi="Times New Roman" w:cs="Times New Roman"/>
          <w:sz w:val="24"/>
          <w:szCs w:val="24"/>
        </w:rPr>
      </w:pPr>
      <w:r w:rsidRPr="00520CF0">
        <w:rPr>
          <w:rFonts w:ascii="Times New Roman" w:hAnsi="Times New Roman" w:cs="Times New Roman"/>
          <w:sz w:val="24"/>
          <w:szCs w:val="24"/>
        </w:rPr>
        <w:t xml:space="preserve">2.  </w:t>
      </w:r>
      <w:r w:rsidR="00CF76B8" w:rsidRPr="00520CF0">
        <w:rPr>
          <w:rFonts w:ascii="Times New Roman" w:hAnsi="Times New Roman" w:cs="Times New Roman"/>
          <w:sz w:val="24"/>
          <w:szCs w:val="24"/>
        </w:rPr>
        <w:t>Description of the proposed reporting, bookkeeping and other procedures required for compliance with the rule:</w:t>
      </w:r>
    </w:p>
    <w:p w14:paraId="477255F8" w14:textId="068B0B46" w:rsidR="00CF76B8" w:rsidRPr="00520CF0" w:rsidRDefault="00520CF0" w:rsidP="00520CF0">
      <w:pPr>
        <w:ind w:left="720"/>
        <w:rPr>
          <w:rFonts w:ascii="Times New Roman" w:hAnsi="Times New Roman" w:cs="Times New Roman"/>
          <w:sz w:val="24"/>
          <w:szCs w:val="24"/>
        </w:rPr>
      </w:pPr>
      <w:r w:rsidRPr="00520CF0">
        <w:rPr>
          <w:rFonts w:ascii="Times New Roman" w:hAnsi="Times New Roman" w:cs="Times New Roman"/>
          <w:sz w:val="24"/>
          <w:szCs w:val="24"/>
        </w:rPr>
        <w:t xml:space="preserve">3.  </w:t>
      </w:r>
      <w:r w:rsidR="00CF76B8" w:rsidRPr="00520CF0">
        <w:rPr>
          <w:rFonts w:ascii="Times New Roman" w:hAnsi="Times New Roman" w:cs="Times New Roman"/>
          <w:sz w:val="24"/>
          <w:szCs w:val="24"/>
        </w:rPr>
        <w:t>Description of the types of professional skills necessary for compliance with the rule:</w:t>
      </w:r>
    </w:p>
    <w:p w14:paraId="0858F26C" w14:textId="77777777" w:rsidR="00C42C20" w:rsidRPr="00F661E4" w:rsidRDefault="00CF76B8" w:rsidP="00CF76B8">
      <w:pPr>
        <w:rPr>
          <w:rFonts w:ascii="Times New Roman" w:hAnsi="Times New Roman" w:cs="Times New Roman"/>
          <w:sz w:val="24"/>
          <w:szCs w:val="24"/>
        </w:rPr>
      </w:pPr>
      <w:r w:rsidRPr="00F661E4">
        <w:rPr>
          <w:rFonts w:ascii="Times New Roman" w:hAnsi="Times New Roman" w:cs="Times New Roman"/>
          <w:b/>
          <w:sz w:val="24"/>
          <w:szCs w:val="24"/>
        </w:rPr>
        <w:t xml:space="preserve">Agency </w:t>
      </w:r>
      <w:r w:rsidR="00C42C20" w:rsidRPr="00F661E4">
        <w:rPr>
          <w:rFonts w:ascii="Times New Roman" w:hAnsi="Times New Roman" w:cs="Times New Roman"/>
          <w:b/>
          <w:sz w:val="24"/>
          <w:szCs w:val="24"/>
        </w:rPr>
        <w:t>Small Business Regulatory C</w:t>
      </w:r>
      <w:r w:rsidRPr="00F661E4">
        <w:rPr>
          <w:rFonts w:ascii="Times New Roman" w:hAnsi="Times New Roman" w:cs="Times New Roman"/>
          <w:b/>
          <w:sz w:val="24"/>
          <w:szCs w:val="24"/>
        </w:rPr>
        <w:t>oordinator</w:t>
      </w:r>
      <w:r w:rsidRPr="00F661E4">
        <w:rPr>
          <w:rFonts w:ascii="Times New Roman" w:hAnsi="Times New Roman" w:cs="Times New Roman"/>
          <w:sz w:val="24"/>
          <w:szCs w:val="24"/>
        </w:rPr>
        <w:t xml:space="preserve"> </w:t>
      </w:r>
      <w:r w:rsidR="00042414">
        <w:rPr>
          <w:rFonts w:ascii="Times New Roman" w:hAnsi="Times New Roman" w:cs="Times New Roman"/>
          <w:sz w:val="24"/>
          <w:szCs w:val="24"/>
        </w:rPr>
        <w:t>[</w:t>
      </w:r>
      <w:r w:rsidR="00B17BBC" w:rsidRPr="00F661E4">
        <w:rPr>
          <w:rFonts w:ascii="Times New Roman" w:hAnsi="Times New Roman" w:cs="Times New Roman"/>
          <w:i/>
          <w:sz w:val="24"/>
          <w:szCs w:val="24"/>
        </w:rPr>
        <w:t>Here insert</w:t>
      </w:r>
      <w:r w:rsidR="00C42C20" w:rsidRPr="00F661E4">
        <w:rPr>
          <w:rFonts w:ascii="Times New Roman" w:hAnsi="Times New Roman" w:cs="Times New Roman"/>
          <w:i/>
          <w:sz w:val="24"/>
          <w:szCs w:val="24"/>
        </w:rPr>
        <w:t xml:space="preserve"> the name, email address, and telephone</w:t>
      </w:r>
      <w:r w:rsidR="00B17BBC" w:rsidRPr="00F661E4">
        <w:rPr>
          <w:rFonts w:ascii="Times New Roman" w:hAnsi="Times New Roman" w:cs="Times New Roman"/>
          <w:i/>
          <w:sz w:val="24"/>
          <w:szCs w:val="24"/>
        </w:rPr>
        <w:t xml:space="preserve"> number</w:t>
      </w:r>
      <w:r w:rsidR="00042414">
        <w:rPr>
          <w:rFonts w:ascii="Times New Roman" w:hAnsi="Times New Roman" w:cs="Times New Roman"/>
          <w:sz w:val="24"/>
          <w:szCs w:val="24"/>
        </w:rPr>
        <w:t>.]</w:t>
      </w:r>
    </w:p>
    <w:p w14:paraId="5758DF37" w14:textId="77777777" w:rsidR="00C42C20" w:rsidRDefault="00C42C20" w:rsidP="00042414">
      <w:pPr>
        <w:ind w:left="720"/>
        <w:rPr>
          <w:rFonts w:ascii="Times New Roman" w:hAnsi="Times New Roman" w:cs="Times New Roman"/>
          <w:sz w:val="24"/>
          <w:szCs w:val="24"/>
        </w:rPr>
      </w:pPr>
      <w:r w:rsidRPr="00F661E4">
        <w:rPr>
          <w:rFonts w:ascii="Times New Roman" w:hAnsi="Times New Roman" w:cs="Times New Roman"/>
          <w:sz w:val="24"/>
          <w:szCs w:val="24"/>
        </w:rPr>
        <w:t>(</w:t>
      </w:r>
      <w:r w:rsidRPr="00F661E4">
        <w:rPr>
          <w:rFonts w:ascii="Times New Roman" w:hAnsi="Times New Roman" w:cs="Times New Roman"/>
          <w:i/>
          <w:sz w:val="24"/>
          <w:szCs w:val="24"/>
        </w:rPr>
        <w:t>Forward a copy of the complete rule filed with Legislative Council Clearinghouse, including any Economic Impact Analysis and Fiscal Estimate to LRB as separate files</w:t>
      </w:r>
      <w:r w:rsidR="0065607D">
        <w:rPr>
          <w:rFonts w:ascii="Times New Roman" w:hAnsi="Times New Roman" w:cs="Times New Roman"/>
          <w:i/>
          <w:sz w:val="24"/>
          <w:szCs w:val="24"/>
        </w:rPr>
        <w:t xml:space="preserve">.   </w:t>
      </w:r>
      <w:r w:rsidR="0055237E" w:rsidRPr="0055237E">
        <w:rPr>
          <w:rFonts w:ascii="Times New Roman" w:hAnsi="Times New Roman" w:cs="Times New Roman"/>
          <w:i/>
          <w:sz w:val="24"/>
          <w:szCs w:val="24"/>
        </w:rPr>
        <w:t>Except for Economic Impact Analyses and Fiscal Estimates, all</w:t>
      </w:r>
      <w:r w:rsidR="0065607D">
        <w:rPr>
          <w:rFonts w:ascii="Times New Roman" w:hAnsi="Times New Roman" w:cs="Times New Roman"/>
          <w:i/>
          <w:sz w:val="24"/>
          <w:szCs w:val="24"/>
        </w:rPr>
        <w:t xml:space="preserve"> </w:t>
      </w:r>
      <w:r w:rsidRPr="00F661E4">
        <w:rPr>
          <w:rFonts w:ascii="Times New Roman" w:hAnsi="Times New Roman" w:cs="Times New Roman"/>
          <w:i/>
          <w:sz w:val="24"/>
          <w:szCs w:val="24"/>
        </w:rPr>
        <w:t>documents</w:t>
      </w:r>
      <w:r w:rsidR="0065607D">
        <w:rPr>
          <w:rFonts w:ascii="Times New Roman" w:hAnsi="Times New Roman" w:cs="Times New Roman"/>
          <w:i/>
          <w:sz w:val="24"/>
          <w:szCs w:val="24"/>
        </w:rPr>
        <w:t xml:space="preserve">, including the </w:t>
      </w:r>
      <w:r w:rsidR="0065607D" w:rsidRPr="00F661E4">
        <w:rPr>
          <w:rFonts w:ascii="Times New Roman" w:hAnsi="Times New Roman" w:cs="Times New Roman"/>
          <w:i/>
          <w:sz w:val="24"/>
          <w:szCs w:val="24"/>
        </w:rPr>
        <w:t>Economic Impact Analysis</w:t>
      </w:r>
      <w:r w:rsidR="0065607D">
        <w:rPr>
          <w:rFonts w:ascii="Times New Roman" w:hAnsi="Times New Roman" w:cs="Times New Roman"/>
          <w:i/>
          <w:sz w:val="24"/>
          <w:szCs w:val="24"/>
        </w:rPr>
        <w:t>,</w:t>
      </w:r>
      <w:r w:rsidRPr="00F661E4">
        <w:rPr>
          <w:rFonts w:ascii="Times New Roman" w:hAnsi="Times New Roman" w:cs="Times New Roman"/>
          <w:i/>
          <w:sz w:val="24"/>
          <w:szCs w:val="24"/>
        </w:rPr>
        <w:t xml:space="preserve"> must be </w:t>
      </w:r>
      <w:r w:rsidR="0065607D">
        <w:rPr>
          <w:rFonts w:ascii="Times New Roman" w:hAnsi="Times New Roman" w:cs="Times New Roman"/>
          <w:i/>
          <w:sz w:val="24"/>
          <w:szCs w:val="24"/>
        </w:rPr>
        <w:t xml:space="preserve">Microsoft </w:t>
      </w:r>
      <w:r w:rsidRPr="00F661E4">
        <w:rPr>
          <w:rFonts w:ascii="Times New Roman" w:hAnsi="Times New Roman" w:cs="Times New Roman"/>
          <w:i/>
          <w:sz w:val="24"/>
          <w:szCs w:val="24"/>
        </w:rPr>
        <w:t>Word</w:t>
      </w:r>
      <w:r w:rsidR="0094449B">
        <w:rPr>
          <w:rFonts w:ascii="Times New Roman" w:hAnsi="Times New Roman" w:cs="Times New Roman"/>
          <w:i/>
          <w:sz w:val="24"/>
          <w:szCs w:val="24"/>
        </w:rPr>
        <w:t xml:space="preserve"> d</w:t>
      </w:r>
      <w:r w:rsidR="0065607D">
        <w:rPr>
          <w:rFonts w:ascii="Times New Roman" w:hAnsi="Times New Roman" w:cs="Times New Roman"/>
          <w:i/>
          <w:sz w:val="24"/>
          <w:szCs w:val="24"/>
        </w:rPr>
        <w:t>ocuments</w:t>
      </w:r>
      <w:r w:rsidRPr="00F661E4">
        <w:rPr>
          <w:rFonts w:ascii="Times New Roman" w:hAnsi="Times New Roman" w:cs="Times New Roman"/>
          <w:sz w:val="24"/>
          <w:szCs w:val="24"/>
        </w:rPr>
        <w:t>.</w:t>
      </w:r>
      <w:r w:rsidR="0065607D">
        <w:rPr>
          <w:rFonts w:ascii="Times New Roman" w:hAnsi="Times New Roman" w:cs="Times New Roman"/>
          <w:i/>
          <w:sz w:val="24"/>
          <w:szCs w:val="24"/>
        </w:rPr>
        <w:t xml:space="preserve"> PDFs cannot be accepted</w:t>
      </w:r>
      <w:r w:rsidR="0065607D">
        <w:rPr>
          <w:rFonts w:ascii="Times New Roman" w:hAnsi="Times New Roman" w:cs="Times New Roman"/>
          <w:sz w:val="24"/>
          <w:szCs w:val="24"/>
        </w:rPr>
        <w:t>.</w:t>
      </w:r>
      <w:r w:rsidRPr="00F661E4">
        <w:rPr>
          <w:rFonts w:ascii="Times New Roman" w:hAnsi="Times New Roman" w:cs="Times New Roman"/>
          <w:sz w:val="24"/>
          <w:szCs w:val="24"/>
        </w:rPr>
        <w:t>)</w:t>
      </w:r>
    </w:p>
    <w:p w14:paraId="077833D9" w14:textId="77777777" w:rsidR="0058520B" w:rsidRPr="005A6031" w:rsidRDefault="0058520B" w:rsidP="0058520B">
      <w:pPr>
        <w:rPr>
          <w:rFonts w:ascii="Times New Roman" w:hAnsi="Times New Roman" w:cs="Times New Roman"/>
          <w:sz w:val="24"/>
          <w:szCs w:val="24"/>
        </w:rPr>
      </w:pPr>
      <w:r w:rsidRPr="005A6031">
        <w:rPr>
          <w:rFonts w:ascii="Times New Roman" w:hAnsi="Times New Roman" w:cs="Times New Roman"/>
          <w:sz w:val="24"/>
          <w:szCs w:val="24"/>
        </w:rPr>
        <w:t>Approved: ____</w:t>
      </w:r>
      <w:proofErr w:type="gramStart"/>
      <w:r w:rsidRPr="005A6031">
        <w:rPr>
          <w:rFonts w:ascii="Times New Roman" w:hAnsi="Times New Roman" w:cs="Times New Roman"/>
          <w:sz w:val="24"/>
          <w:szCs w:val="24"/>
        </w:rPr>
        <w:t>_(</w:t>
      </w:r>
      <w:proofErr w:type="gramEnd"/>
      <w:r w:rsidRPr="005A6031">
        <w:rPr>
          <w:rFonts w:ascii="Times New Roman" w:hAnsi="Times New Roman" w:cs="Times New Roman"/>
          <w:sz w:val="24"/>
          <w:szCs w:val="24"/>
        </w:rPr>
        <w:t>insert date).</w:t>
      </w:r>
    </w:p>
    <w:p w14:paraId="2969D0C5" w14:textId="77777777" w:rsidR="0058520B" w:rsidRPr="005A6031" w:rsidRDefault="0058520B" w:rsidP="0058520B">
      <w:pPr>
        <w:rPr>
          <w:rFonts w:ascii="Times New Roman" w:hAnsi="Times New Roman" w:cs="Times New Roman"/>
          <w:sz w:val="24"/>
          <w:szCs w:val="24"/>
        </w:rPr>
      </w:pPr>
    </w:p>
    <w:p w14:paraId="5B7ACD3D" w14:textId="77777777" w:rsidR="0058520B" w:rsidRPr="005A6031" w:rsidRDefault="0058520B" w:rsidP="0058520B">
      <w:pPr>
        <w:rPr>
          <w:rFonts w:ascii="Times New Roman" w:hAnsi="Times New Roman" w:cs="Times New Roman"/>
          <w:sz w:val="24"/>
          <w:szCs w:val="24"/>
        </w:rPr>
      </w:pPr>
      <w:r w:rsidRPr="005A6031">
        <w:rPr>
          <w:rFonts w:ascii="Times New Roman" w:hAnsi="Times New Roman" w:cs="Times New Roman"/>
          <w:sz w:val="24"/>
          <w:szCs w:val="24"/>
        </w:rPr>
        <w:t>/s/   ________________</w:t>
      </w:r>
    </w:p>
    <w:p w14:paraId="1120756E" w14:textId="77777777" w:rsidR="0058520B" w:rsidRPr="00F661E4" w:rsidRDefault="0058520B" w:rsidP="0058520B">
      <w:pPr>
        <w:rPr>
          <w:rFonts w:ascii="Times New Roman" w:hAnsi="Times New Roman" w:cs="Times New Roman"/>
          <w:sz w:val="24"/>
          <w:szCs w:val="24"/>
        </w:rPr>
      </w:pPr>
      <w:r>
        <w:rPr>
          <w:rFonts w:ascii="Times New Roman" w:hAnsi="Times New Roman" w:cs="Times New Roman"/>
          <w:sz w:val="24"/>
          <w:szCs w:val="24"/>
        </w:rPr>
        <w:lastRenderedPageBreak/>
        <w:t>[</w:t>
      </w:r>
      <w:r w:rsidRPr="005A6031">
        <w:rPr>
          <w:rFonts w:ascii="Times New Roman" w:hAnsi="Times New Roman" w:cs="Times New Roman"/>
          <w:sz w:val="24"/>
          <w:szCs w:val="24"/>
        </w:rPr>
        <w:t>(</w:t>
      </w:r>
      <w:r w:rsidRPr="005A6031">
        <w:rPr>
          <w:rFonts w:ascii="Times New Roman" w:hAnsi="Times New Roman" w:cs="Times New Roman"/>
          <w:i/>
          <w:sz w:val="24"/>
          <w:szCs w:val="24"/>
        </w:rPr>
        <w:t>individual with policy-making powers for the agency</w:t>
      </w:r>
      <w:r w:rsidRPr="005A6031">
        <w:rPr>
          <w:rFonts w:ascii="Times New Roman" w:hAnsi="Times New Roman" w:cs="Times New Roman"/>
          <w:sz w:val="24"/>
          <w:szCs w:val="24"/>
        </w:rPr>
        <w:t>) or (</w:t>
      </w:r>
      <w:r w:rsidRPr="005A6031">
        <w:rPr>
          <w:rFonts w:ascii="Times New Roman" w:hAnsi="Times New Roman" w:cs="Times New Roman"/>
          <w:i/>
          <w:sz w:val="24"/>
          <w:szCs w:val="24"/>
        </w:rPr>
        <w:t>authorized signer for body with policy-making powers for the agency</w:t>
      </w:r>
      <w:r w:rsidRPr="005A6031">
        <w:rPr>
          <w:rFonts w:ascii="Times New Roman" w:hAnsi="Times New Roman" w:cs="Times New Roman"/>
          <w:sz w:val="24"/>
          <w:szCs w:val="24"/>
        </w:rPr>
        <w:t>)</w:t>
      </w:r>
      <w:r>
        <w:rPr>
          <w:rFonts w:ascii="Times New Roman" w:hAnsi="Times New Roman" w:cs="Times New Roman"/>
          <w:sz w:val="24"/>
          <w:szCs w:val="24"/>
        </w:rPr>
        <w:t>]</w:t>
      </w:r>
    </w:p>
    <w:p w14:paraId="2545AF64" w14:textId="77777777" w:rsidR="00C42C20" w:rsidRDefault="00C42C20" w:rsidP="00BE1B59"/>
    <w:sectPr w:rsidR="00C42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5CCC"/>
    <w:multiLevelType w:val="hybridMultilevel"/>
    <w:tmpl w:val="6734AE12"/>
    <w:lvl w:ilvl="0" w:tplc="98FC8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343176"/>
    <w:multiLevelType w:val="hybridMultilevel"/>
    <w:tmpl w:val="1A64DF06"/>
    <w:lvl w:ilvl="0" w:tplc="881037F4">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80D6C"/>
    <w:multiLevelType w:val="hybridMultilevel"/>
    <w:tmpl w:val="9208C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452337"/>
    <w:multiLevelType w:val="hybridMultilevel"/>
    <w:tmpl w:val="2DF094FC"/>
    <w:lvl w:ilvl="0" w:tplc="C354293C">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B59"/>
    <w:rsid w:val="000145A0"/>
    <w:rsid w:val="00042414"/>
    <w:rsid w:val="001E7240"/>
    <w:rsid w:val="00237EF7"/>
    <w:rsid w:val="002D179B"/>
    <w:rsid w:val="003F38DD"/>
    <w:rsid w:val="004A7BFB"/>
    <w:rsid w:val="004C0D0C"/>
    <w:rsid w:val="004C251E"/>
    <w:rsid w:val="00520CF0"/>
    <w:rsid w:val="0055237E"/>
    <w:rsid w:val="0058520B"/>
    <w:rsid w:val="00632732"/>
    <w:rsid w:val="0065607D"/>
    <w:rsid w:val="007116B5"/>
    <w:rsid w:val="007141A4"/>
    <w:rsid w:val="007C0AD6"/>
    <w:rsid w:val="00827FC0"/>
    <w:rsid w:val="0094449B"/>
    <w:rsid w:val="009947CE"/>
    <w:rsid w:val="009D5EC7"/>
    <w:rsid w:val="00A15704"/>
    <w:rsid w:val="00A57A87"/>
    <w:rsid w:val="00A72B92"/>
    <w:rsid w:val="00AA2A1C"/>
    <w:rsid w:val="00B0627C"/>
    <w:rsid w:val="00B17BBC"/>
    <w:rsid w:val="00B221B7"/>
    <w:rsid w:val="00B33794"/>
    <w:rsid w:val="00B858A8"/>
    <w:rsid w:val="00BE1B59"/>
    <w:rsid w:val="00C42C20"/>
    <w:rsid w:val="00CE4399"/>
    <w:rsid w:val="00CF76B8"/>
    <w:rsid w:val="00D51FB6"/>
    <w:rsid w:val="00D6378E"/>
    <w:rsid w:val="00DA35D8"/>
    <w:rsid w:val="00E02222"/>
    <w:rsid w:val="00E33435"/>
    <w:rsid w:val="00E54B52"/>
    <w:rsid w:val="00E75186"/>
    <w:rsid w:val="00EB3761"/>
    <w:rsid w:val="00EE4BEE"/>
    <w:rsid w:val="00F25E73"/>
    <w:rsid w:val="00F6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FA57"/>
  <w15:docId w15:val="{3D5F80E9-7290-4546-99C9-B3577C17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27C"/>
    <w:pPr>
      <w:ind w:left="720"/>
      <w:contextualSpacing/>
    </w:pPr>
  </w:style>
  <w:style w:type="character" w:styleId="Hyperlink">
    <w:name w:val="Hyperlink"/>
    <w:basedOn w:val="DefaultParagraphFont"/>
    <w:uiPriority w:val="99"/>
    <w:unhideWhenUsed/>
    <w:rsid w:val="00F25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Hoesly, Bruce</dc:creator>
  <cp:lastModifiedBy>Ernst-Treutel, Alexis</cp:lastModifiedBy>
  <cp:revision>7</cp:revision>
  <dcterms:created xsi:type="dcterms:W3CDTF">2020-10-07T19:16:00Z</dcterms:created>
  <dcterms:modified xsi:type="dcterms:W3CDTF">2025-02-05T17:48:00Z</dcterms:modified>
  <cp:contentStatus/>
</cp:coreProperties>
</file>